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E" w:rsidRDefault="00995F07">
      <w:pPr>
        <w:rPr>
          <w:rFonts w:ascii="Arial Narrow" w:hAnsi="Arial Narrow"/>
        </w:rPr>
      </w:pPr>
      <w:r>
        <w:rPr>
          <w:rFonts w:ascii="Arial Narrow" w:hAnsi="Arial Narrow"/>
        </w:rPr>
        <w:t>Kabinetu Predsjednika Vlade</w:t>
      </w:r>
    </w:p>
    <w:p w:rsidR="00354714" w:rsidRPr="00544D67" w:rsidRDefault="007A2F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Podgorica, </w:t>
      </w:r>
      <w:r w:rsidR="00995F07">
        <w:rPr>
          <w:rFonts w:ascii="Arial Narrow" w:hAnsi="Arial Narrow"/>
        </w:rPr>
        <w:t>31</w:t>
      </w:r>
      <w:r>
        <w:rPr>
          <w:rFonts w:ascii="Arial Narrow" w:hAnsi="Arial Narrow"/>
        </w:rPr>
        <w:t>.03.2017</w:t>
      </w:r>
    </w:p>
    <w:p w:rsidR="00354714" w:rsidRPr="00544D67" w:rsidRDefault="00544D67" w:rsidP="005500AF">
      <w:pPr>
        <w:spacing w:after="0"/>
        <w:rPr>
          <w:rFonts w:ascii="Arial Narrow" w:hAnsi="Arial Narrow"/>
          <w:b/>
        </w:rPr>
      </w:pPr>
      <w:r w:rsidRPr="00544D67">
        <w:rPr>
          <w:rFonts w:ascii="Arial Narrow" w:hAnsi="Arial Narrow"/>
          <w:b/>
          <w:sz w:val="28"/>
          <w:szCs w:val="28"/>
        </w:rPr>
        <w:t xml:space="preserve">Predmet: </w:t>
      </w:r>
      <w:r w:rsidR="00562594" w:rsidRPr="00562594">
        <w:rPr>
          <w:rFonts w:ascii="Arial Narrow" w:hAnsi="Arial Narrow"/>
          <w:sz w:val="28"/>
          <w:szCs w:val="28"/>
        </w:rPr>
        <w:t>Otvoreno pismo povodom usvajanja predloga Zakona o izmjenama I dopunama zakona o nevladinim organizacijama</w:t>
      </w:r>
    </w:p>
    <w:p w:rsidR="00926421" w:rsidRDefault="00AA09D1" w:rsidP="00976BC6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926421" w:rsidRPr="00544D67">
        <w:rPr>
          <w:rFonts w:ascii="Arial Narrow" w:hAnsi="Arial Narrow"/>
        </w:rPr>
        <w:t>Poštovan</w:t>
      </w:r>
      <w:r w:rsidR="00562594">
        <w:rPr>
          <w:rFonts w:ascii="Arial Narrow" w:hAnsi="Arial Narrow"/>
        </w:rPr>
        <w:t>i</w:t>
      </w:r>
      <w:r w:rsidR="009167E8">
        <w:rPr>
          <w:rFonts w:ascii="Arial Narrow" w:hAnsi="Arial Narrow"/>
        </w:rPr>
        <w:t xml:space="preserve"> </w:t>
      </w:r>
      <w:r w:rsidR="00562594">
        <w:rPr>
          <w:rFonts w:ascii="Arial Narrow" w:hAnsi="Arial Narrow"/>
        </w:rPr>
        <w:t>g. Markoviću</w:t>
      </w:r>
      <w:r w:rsidR="00042D1F">
        <w:rPr>
          <w:rFonts w:ascii="Arial Narrow" w:hAnsi="Arial Narrow"/>
        </w:rPr>
        <w:t>,</w:t>
      </w:r>
    </w:p>
    <w:p w:rsidR="005500AF" w:rsidRDefault="005500AF" w:rsidP="005500AF">
      <w:pPr>
        <w:spacing w:after="0"/>
        <w:jc w:val="both"/>
        <w:rPr>
          <w:rFonts w:ascii="Arial Narrow" w:hAnsi="Arial Narrow"/>
        </w:rPr>
      </w:pPr>
    </w:p>
    <w:p w:rsidR="005500AF" w:rsidRDefault="00926421" w:rsidP="00C019AC">
      <w:pPr>
        <w:spacing w:after="0"/>
        <w:ind w:firstLine="720"/>
        <w:jc w:val="both"/>
        <w:rPr>
          <w:rFonts w:ascii="Arial Narrow" w:hAnsi="Arial Narrow"/>
        </w:rPr>
      </w:pPr>
      <w:r w:rsidRPr="00544D67">
        <w:rPr>
          <w:rFonts w:ascii="Arial Narrow" w:hAnsi="Arial Narrow"/>
        </w:rPr>
        <w:t>Obraćamo vam se ispred Otvorene platform</w:t>
      </w:r>
      <w:r w:rsidR="00976BC6">
        <w:rPr>
          <w:rFonts w:ascii="Arial Narrow" w:hAnsi="Arial Narrow"/>
        </w:rPr>
        <w:t>e</w:t>
      </w:r>
      <w:r w:rsidRPr="00544D67">
        <w:rPr>
          <w:rFonts w:ascii="Arial Narrow" w:hAnsi="Arial Narrow"/>
        </w:rPr>
        <w:t xml:space="preserve"> kr</w:t>
      </w:r>
      <w:r w:rsidR="00042D1F">
        <w:rPr>
          <w:rFonts w:ascii="Arial Narrow" w:hAnsi="Arial Narrow"/>
        </w:rPr>
        <w:t xml:space="preserve">eirane </w:t>
      </w:r>
      <w:proofErr w:type="gramStart"/>
      <w:r w:rsidR="00042D1F">
        <w:rPr>
          <w:rFonts w:ascii="Arial Narrow" w:hAnsi="Arial Narrow"/>
        </w:rPr>
        <w:t>od</w:t>
      </w:r>
      <w:proofErr w:type="gramEnd"/>
      <w:r w:rsidR="00042D1F">
        <w:rPr>
          <w:rFonts w:ascii="Arial Narrow" w:hAnsi="Arial Narrow"/>
        </w:rPr>
        <w:t xml:space="preserve"> strane NVO</w:t>
      </w:r>
      <w:r w:rsidR="005500AF">
        <w:rPr>
          <w:rFonts w:ascii="Arial Narrow" w:hAnsi="Arial Narrow"/>
        </w:rPr>
        <w:t xml:space="preserve"> sa ciljem da kroz </w:t>
      </w:r>
      <w:r w:rsidR="00562594">
        <w:rPr>
          <w:rFonts w:ascii="Arial Narrow" w:hAnsi="Arial Narrow"/>
        </w:rPr>
        <w:t>komunikaciju predlžemo I iniciramo</w:t>
      </w:r>
      <w:r w:rsidR="00042D1F">
        <w:rPr>
          <w:rFonts w:ascii="Arial Narrow" w:hAnsi="Arial Narrow"/>
        </w:rPr>
        <w:t xml:space="preserve"> </w:t>
      </w:r>
      <w:r w:rsidR="00562594">
        <w:rPr>
          <w:rFonts w:ascii="Arial Narrow" w:hAnsi="Arial Narrow"/>
        </w:rPr>
        <w:t xml:space="preserve">rješenja </w:t>
      </w:r>
      <w:r w:rsidRPr="00544D67">
        <w:rPr>
          <w:rFonts w:ascii="Arial Narrow" w:hAnsi="Arial Narrow"/>
        </w:rPr>
        <w:t>o politikama i zakonima koji dominantno utiču na status civilnog sektora i participaciju građana</w:t>
      </w:r>
      <w:r w:rsidR="00072507">
        <w:rPr>
          <w:rFonts w:ascii="Arial Narrow" w:hAnsi="Arial Narrow"/>
        </w:rPr>
        <w:t>.</w:t>
      </w:r>
    </w:p>
    <w:p w:rsidR="00F12ED1" w:rsidRDefault="00562594" w:rsidP="00C019AC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niza incijativa prema različitim ministrima I resorima koji su bili nadležni za izradu </w:t>
      </w:r>
      <w:r w:rsidR="00267BBF">
        <w:rPr>
          <w:rFonts w:ascii="Arial Narrow" w:hAnsi="Arial Narrow"/>
        </w:rPr>
        <w:t>Predloga Zakona o izmjenama I dopunama Zakona o NVO</w:t>
      </w:r>
      <w:r>
        <w:rPr>
          <w:rFonts w:ascii="Arial Narrow" w:hAnsi="Arial Narrow"/>
        </w:rPr>
        <w:t xml:space="preserve">, </w:t>
      </w:r>
      <w:proofErr w:type="gramStart"/>
      <w:r w:rsidR="00F12ED1">
        <w:rPr>
          <w:rFonts w:ascii="Arial Narrow" w:hAnsi="Arial Narrow"/>
        </w:rPr>
        <w:t>Vi</w:t>
      </w:r>
      <w:proofErr w:type="gramEnd"/>
      <w:r w:rsidR="00F12ED1">
        <w:rPr>
          <w:rFonts w:ascii="Arial Narrow" w:hAnsi="Arial Narrow"/>
        </w:rPr>
        <w:t xml:space="preserve"> ste </w:t>
      </w:r>
      <w:r w:rsidR="008661BE">
        <w:rPr>
          <w:rFonts w:ascii="Arial Narrow" w:hAnsi="Arial Narrow"/>
        </w:rPr>
        <w:t>najznačajnija</w:t>
      </w:r>
      <w:r w:rsidR="00267BBF">
        <w:rPr>
          <w:rFonts w:ascii="Arial Narrow" w:hAnsi="Arial Narrow"/>
        </w:rPr>
        <w:t xml:space="preserve"> instanc</w:t>
      </w:r>
      <w:r w:rsidR="008661BE">
        <w:rPr>
          <w:rFonts w:ascii="Arial Narrow" w:hAnsi="Arial Narrow"/>
        </w:rPr>
        <w:t>a</w:t>
      </w:r>
      <w:r w:rsidR="00267BBF">
        <w:rPr>
          <w:rFonts w:ascii="Arial Narrow" w:hAnsi="Arial Narrow"/>
        </w:rPr>
        <w:t xml:space="preserve"> kojoj šaljem</w:t>
      </w:r>
      <w:r w:rsidR="005F635D">
        <w:rPr>
          <w:rFonts w:ascii="Arial Narrow" w:hAnsi="Arial Narrow"/>
        </w:rPr>
        <w:t>o</w:t>
      </w:r>
      <w:r w:rsidR="00267BBF">
        <w:rPr>
          <w:rFonts w:ascii="Arial Narrow" w:hAnsi="Arial Narrow"/>
        </w:rPr>
        <w:t xml:space="preserve"> </w:t>
      </w:r>
      <w:r w:rsidR="00C019AC">
        <w:rPr>
          <w:rFonts w:ascii="Arial Narrow" w:hAnsi="Arial Narrow"/>
        </w:rPr>
        <w:t xml:space="preserve">dopis, u nadi da će </w:t>
      </w:r>
      <w:r w:rsidR="00F12ED1">
        <w:rPr>
          <w:rFonts w:ascii="Arial Narrow" w:hAnsi="Arial Narrow"/>
        </w:rPr>
        <w:t xml:space="preserve">imati razumijevanja za argumentaciju koja ide u prilog </w:t>
      </w:r>
      <w:r w:rsidR="00C019AC">
        <w:rPr>
          <w:rFonts w:ascii="Arial Narrow" w:hAnsi="Arial Narrow"/>
        </w:rPr>
        <w:t>našoj konstataciji</w:t>
      </w:r>
      <w:r w:rsidR="00267BBF">
        <w:rPr>
          <w:rFonts w:ascii="Arial Narrow" w:hAnsi="Arial Narrow"/>
        </w:rPr>
        <w:t xml:space="preserve"> da predložena rješenja, nažalost juče usvojenog </w:t>
      </w:r>
      <w:r w:rsidR="00F12ED1">
        <w:rPr>
          <w:rFonts w:ascii="Arial Narrow" w:hAnsi="Arial Narrow"/>
        </w:rPr>
        <w:t>predloga Zakona</w:t>
      </w:r>
      <w:r w:rsidR="005F635D">
        <w:rPr>
          <w:rFonts w:ascii="Arial Narrow" w:hAnsi="Arial Narrow"/>
        </w:rPr>
        <w:t>,</w:t>
      </w:r>
      <w:r w:rsidR="00F12ED1">
        <w:rPr>
          <w:rFonts w:ascii="Arial Narrow" w:hAnsi="Arial Narrow"/>
        </w:rPr>
        <w:t xml:space="preserve"> </w:t>
      </w:r>
      <w:r w:rsidR="00AD79A1">
        <w:rPr>
          <w:rFonts w:ascii="Arial Narrow" w:hAnsi="Arial Narrow"/>
        </w:rPr>
        <w:t>ne valorizuju ulogu, značaj i</w:t>
      </w:r>
      <w:r w:rsidR="00F12ED1">
        <w:rPr>
          <w:rFonts w:ascii="Arial Narrow" w:hAnsi="Arial Narrow"/>
        </w:rPr>
        <w:t xml:space="preserve"> potencijal neprofitnog sektora.</w:t>
      </w:r>
    </w:p>
    <w:p w:rsidR="00267BBF" w:rsidRDefault="00C019AC" w:rsidP="007A2FCE">
      <w:pPr>
        <w:spacing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Svrha Zakona o nevladinim organizacijama je regulisanje pitanja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značaja za rad nevladinih organizacija. Zakon prevashodno treba da bude funkcionalan, primjenjiv i da odgovori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potrebe aktera na koje se odnosi.</w:t>
      </w:r>
      <w:r w:rsidR="007A2FCE">
        <w:rPr>
          <w:rFonts w:ascii="Arial Narrow" w:hAnsi="Arial Narrow"/>
        </w:rPr>
        <w:t xml:space="preserve"> </w:t>
      </w:r>
    </w:p>
    <w:p w:rsidR="002F4CD8" w:rsidRDefault="00267BBF" w:rsidP="002F4CD8">
      <w:pPr>
        <w:spacing w:after="0"/>
        <w:ind w:firstLine="720"/>
        <w:jc w:val="both"/>
        <w:rPr>
          <w:rFonts w:ascii="Arial Narrow" w:hAnsi="Arial Narrow"/>
        </w:rPr>
      </w:pPr>
      <w:proofErr w:type="gramStart"/>
      <w:r w:rsidRPr="00995F07">
        <w:rPr>
          <w:rFonts w:ascii="Arial Narrow" w:hAnsi="Arial Narrow"/>
          <w:b/>
        </w:rPr>
        <w:t xml:space="preserve">Iznosimo Vam efekte </w:t>
      </w:r>
      <w:r w:rsidR="002F4CD8" w:rsidRPr="00995F07">
        <w:rPr>
          <w:rFonts w:ascii="Arial Narrow" w:hAnsi="Arial Narrow"/>
          <w:b/>
        </w:rPr>
        <w:t>koje možemo očekivati</w:t>
      </w:r>
      <w:r w:rsidRPr="00995F07">
        <w:rPr>
          <w:rFonts w:ascii="Arial Narrow" w:hAnsi="Arial Narrow"/>
          <w:b/>
        </w:rPr>
        <w:t xml:space="preserve"> usvajanjem ovog zakonskog akta u nadi da ćete naći ekonomsku </w:t>
      </w:r>
      <w:r w:rsidR="009107BC">
        <w:rPr>
          <w:rFonts w:ascii="Arial Narrow" w:hAnsi="Arial Narrow"/>
          <w:b/>
        </w:rPr>
        <w:t>i</w:t>
      </w:r>
      <w:r w:rsidRPr="00995F07">
        <w:rPr>
          <w:rFonts w:ascii="Arial Narrow" w:hAnsi="Arial Narrow"/>
          <w:b/>
        </w:rPr>
        <w:t xml:space="preserve"> političku opravdanost da ovaj Zakon još jednom razmotrite prije nego se o njemu izjasne poslanici u Skupštini.</w:t>
      </w:r>
      <w:proofErr w:type="gramEnd"/>
      <w:r>
        <w:rPr>
          <w:rFonts w:ascii="Arial Narrow" w:hAnsi="Arial Narrow"/>
        </w:rPr>
        <w:t xml:space="preserve"> </w:t>
      </w:r>
      <w:r w:rsidR="002F4CD8">
        <w:rPr>
          <w:rFonts w:ascii="Arial Narrow" w:hAnsi="Arial Narrow"/>
        </w:rPr>
        <w:t xml:space="preserve">Krivicu za ovakav predlog ne snosi novoformirano Ministarstvo koje još nije u poziciji da u ovako kratkom roku analizira efekte rada </w:t>
      </w:r>
      <w:r w:rsidR="00C72C01">
        <w:rPr>
          <w:rFonts w:ascii="Arial Narrow" w:hAnsi="Arial Narrow"/>
        </w:rPr>
        <w:t>neprofitnog</w:t>
      </w:r>
      <w:r w:rsidR="002F4CD8">
        <w:rPr>
          <w:rFonts w:ascii="Arial Narrow" w:hAnsi="Arial Narrow"/>
        </w:rPr>
        <w:t xml:space="preserve"> sektora, već je vidimo ponajviše u sastavu radne grupe koja nije imala kapacitet da </w:t>
      </w:r>
      <w:r w:rsidR="00995F07">
        <w:rPr>
          <w:rFonts w:ascii="Arial Narrow" w:hAnsi="Arial Narrow"/>
        </w:rPr>
        <w:t xml:space="preserve">razumije materiju koju reguliše </w:t>
      </w:r>
      <w:proofErr w:type="gramStart"/>
      <w:r w:rsidR="00995F07">
        <w:rPr>
          <w:rFonts w:ascii="Arial Narrow" w:hAnsi="Arial Narrow"/>
        </w:rPr>
        <w:t>ali</w:t>
      </w:r>
      <w:proofErr w:type="gramEnd"/>
      <w:r w:rsidR="00995F07">
        <w:rPr>
          <w:rFonts w:ascii="Arial Narrow" w:hAnsi="Arial Narrow"/>
        </w:rPr>
        <w:t xml:space="preserve"> </w:t>
      </w:r>
      <w:r w:rsidR="009107BC">
        <w:rPr>
          <w:rFonts w:ascii="Arial Narrow" w:hAnsi="Arial Narrow"/>
        </w:rPr>
        <w:t>i</w:t>
      </w:r>
      <w:r w:rsidR="00995F07">
        <w:rPr>
          <w:rFonts w:ascii="Arial Narrow" w:hAnsi="Arial Narrow"/>
        </w:rPr>
        <w:t xml:space="preserve"> postojećih uredbi o načinu saradnju NVO </w:t>
      </w:r>
      <w:r w:rsidR="009107BC">
        <w:rPr>
          <w:rFonts w:ascii="Arial Narrow" w:hAnsi="Arial Narrow"/>
        </w:rPr>
        <w:t>i</w:t>
      </w:r>
      <w:r w:rsidR="00995F07">
        <w:rPr>
          <w:rFonts w:ascii="Arial Narrow" w:hAnsi="Arial Narrow"/>
        </w:rPr>
        <w:t xml:space="preserve"> javnog sektora.</w:t>
      </w:r>
    </w:p>
    <w:p w:rsidR="005F635D" w:rsidRDefault="005F635D" w:rsidP="002F4CD8">
      <w:pPr>
        <w:spacing w:after="0"/>
        <w:ind w:firstLine="360"/>
        <w:jc w:val="both"/>
        <w:rPr>
          <w:rFonts w:ascii="Arial Narrow" w:hAnsi="Arial Narrow"/>
        </w:rPr>
      </w:pPr>
    </w:p>
    <w:p w:rsidR="00F12ED1" w:rsidRDefault="00267BBF" w:rsidP="002F4CD8">
      <w:pPr>
        <w:spacing w:after="0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F12ED1">
        <w:rPr>
          <w:rFonts w:ascii="Arial Narrow" w:hAnsi="Arial Narrow"/>
        </w:rPr>
        <w:t>ealne činjenice koje govore sledeće:</w:t>
      </w:r>
    </w:p>
    <w:p w:rsidR="00211150" w:rsidRDefault="00F12ED1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Investiranje u neprofitni se</w:t>
      </w:r>
      <w:r w:rsidR="009107BC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tor je naročito značajno u momentima racionalizacije izdataka koje čini javna uprava jer takva investicija dovodi do povećanja zaposlenosti u organizacijama civilnog društva, dok servisne usluge se realizuju sa značajno </w:t>
      </w:r>
      <w:r w:rsidR="007A2FCE">
        <w:rPr>
          <w:rFonts w:ascii="Arial Narrow" w:hAnsi="Arial Narrow"/>
        </w:rPr>
        <w:t>manjim iznosom sredstava</w:t>
      </w:r>
      <w:r w:rsidR="002F4CD8">
        <w:rPr>
          <w:rFonts w:ascii="Arial Narrow" w:hAnsi="Arial Narrow"/>
        </w:rPr>
        <w:t>;</w:t>
      </w:r>
    </w:p>
    <w:p w:rsidR="00C83D04" w:rsidRPr="00211150" w:rsidRDefault="00C83D04" w:rsidP="00C83D0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 xml:space="preserve">Kroz angažovanje dobrovoljaca ulaganje od jednog Eura, posmatrajući komparativna iskustva drugih zemalja, proizvode vrijednost od </w:t>
      </w:r>
      <w:r w:rsidR="002F4CD8">
        <w:rPr>
          <w:rFonts w:ascii="Arial Narrow" w:hAnsi="Arial Narrow"/>
        </w:rPr>
        <w:t>najmanje 2</w:t>
      </w:r>
      <w:r w:rsidR="008661BE">
        <w:rPr>
          <w:rFonts w:ascii="Arial Narrow" w:hAnsi="Arial Narrow"/>
        </w:rPr>
        <w:t>,3</w:t>
      </w:r>
      <w:r w:rsidR="002F4CD8">
        <w:rPr>
          <w:rFonts w:ascii="Arial Narrow" w:hAnsi="Arial Narrow"/>
        </w:rPr>
        <w:t xml:space="preserve"> Eur;</w:t>
      </w:r>
    </w:p>
    <w:p w:rsidR="00211150" w:rsidRDefault="00211150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 xml:space="preserve">Javno iznesen stav Ministarstva finansija </w:t>
      </w:r>
      <w:r w:rsidRPr="009107BC">
        <w:rPr>
          <w:rFonts w:ascii="Arial Narrow" w:hAnsi="Arial Narrow"/>
        </w:rPr>
        <w:t>da zbog racionalizacije</w:t>
      </w:r>
      <w:r w:rsidR="008661BE">
        <w:rPr>
          <w:rFonts w:ascii="Arial Narrow" w:hAnsi="Arial Narrow"/>
        </w:rPr>
        <w:t xml:space="preserve"> troškova</w:t>
      </w:r>
      <w:r w:rsidRPr="009107BC">
        <w:rPr>
          <w:rFonts w:ascii="Arial Narrow" w:hAnsi="Arial Narrow"/>
        </w:rPr>
        <w:t xml:space="preserve"> svaki iznos izdvajanja za NVO se</w:t>
      </w:r>
      <w:r w:rsidR="009107BC">
        <w:rPr>
          <w:rFonts w:ascii="Arial Narrow" w:hAnsi="Arial Narrow"/>
        </w:rPr>
        <w:t>k</w:t>
      </w:r>
      <w:r w:rsidRPr="009107BC">
        <w:rPr>
          <w:rFonts w:ascii="Arial Narrow" w:hAnsi="Arial Narrow"/>
        </w:rPr>
        <w:t xml:space="preserve">tor preko 0,2% </w:t>
      </w:r>
      <w:r w:rsidR="002F4CD8" w:rsidRPr="009107BC">
        <w:rPr>
          <w:rFonts w:ascii="Arial Narrow" w:hAnsi="Arial Narrow"/>
        </w:rPr>
        <w:t xml:space="preserve">je </w:t>
      </w:r>
      <w:r w:rsidRPr="009107BC">
        <w:rPr>
          <w:rFonts w:ascii="Arial Narrow" w:hAnsi="Arial Narrow"/>
        </w:rPr>
        <w:t>veliki</w:t>
      </w:r>
      <w:r w:rsidR="002F4CD8" w:rsidRPr="009107BC">
        <w:rPr>
          <w:rFonts w:ascii="Arial Narrow" w:hAnsi="Arial Narrow"/>
        </w:rPr>
        <w:t>,</w:t>
      </w:r>
      <w:r w:rsidRPr="009107BC">
        <w:rPr>
          <w:rFonts w:ascii="Arial Narrow" w:hAnsi="Arial Narrow"/>
        </w:rPr>
        <w:t xml:space="preserve"> u suprotnosti je sa valorizacijom potencijala sektora</w:t>
      </w:r>
      <w:r w:rsidRPr="00211150">
        <w:rPr>
          <w:rFonts w:ascii="Arial Narrow" w:hAnsi="Arial Narrow"/>
        </w:rPr>
        <w:t xml:space="preserve"> koji pokazuje da je u </w:t>
      </w:r>
      <w:r w:rsidR="00F12ED1" w:rsidRPr="00211150">
        <w:rPr>
          <w:rFonts w:ascii="Arial Narrow" w:hAnsi="Arial Narrow"/>
        </w:rPr>
        <w:t xml:space="preserve">nevladinim organizacijama tokom 2015 godine je </w:t>
      </w:r>
      <w:r w:rsidR="007A2FCE" w:rsidRPr="00211150">
        <w:rPr>
          <w:rFonts w:ascii="Arial Narrow" w:hAnsi="Arial Narrow"/>
        </w:rPr>
        <w:t xml:space="preserve">po ugovoru o radu </w:t>
      </w:r>
      <w:r>
        <w:rPr>
          <w:rFonts w:ascii="Arial Narrow" w:hAnsi="Arial Narrow"/>
        </w:rPr>
        <w:t>bilo zaposleno 734 osobe što je značajno više od mnogih sektora realne privrede;</w:t>
      </w:r>
    </w:p>
    <w:p w:rsidR="00211150" w:rsidRDefault="007A2FCE" w:rsidP="00F12ED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11150">
        <w:rPr>
          <w:rFonts w:ascii="Arial Narrow" w:hAnsi="Arial Narrow"/>
        </w:rPr>
        <w:t>261 NVO koje su predale</w:t>
      </w:r>
      <w:r w:rsidR="00F12ED1" w:rsidRPr="00211150">
        <w:rPr>
          <w:rFonts w:ascii="Arial Narrow" w:hAnsi="Arial Narrow"/>
        </w:rPr>
        <w:t xml:space="preserve"> završni račun</w:t>
      </w:r>
      <w:r w:rsidR="00211150" w:rsidRPr="00211150">
        <w:rPr>
          <w:rFonts w:ascii="Arial Narrow" w:hAnsi="Arial Narrow"/>
        </w:rPr>
        <w:t xml:space="preserve"> u 2015-oj godini</w:t>
      </w:r>
      <w:r w:rsidRPr="00211150">
        <w:rPr>
          <w:rFonts w:ascii="Arial Narrow" w:hAnsi="Arial Narrow"/>
        </w:rPr>
        <w:t xml:space="preserve"> su</w:t>
      </w:r>
      <w:r w:rsidR="00F12ED1" w:rsidRPr="00211150">
        <w:rPr>
          <w:rFonts w:ascii="Arial Narrow" w:hAnsi="Arial Narrow"/>
        </w:rPr>
        <w:t xml:space="preserve"> u državnu kasu</w:t>
      </w:r>
      <w:r w:rsidRPr="00211150">
        <w:rPr>
          <w:rFonts w:ascii="Arial Narrow" w:hAnsi="Arial Narrow"/>
        </w:rPr>
        <w:t xml:space="preserve"> na ime poreza </w:t>
      </w:r>
      <w:r w:rsidR="00AD79A1" w:rsidRPr="00211150">
        <w:rPr>
          <w:rFonts w:ascii="Arial Narrow" w:hAnsi="Arial Narrow"/>
        </w:rPr>
        <w:t>i</w:t>
      </w:r>
      <w:r w:rsidRPr="00211150">
        <w:rPr>
          <w:rFonts w:ascii="Arial Narrow" w:hAnsi="Arial Narrow"/>
        </w:rPr>
        <w:t xml:space="preserve"> doprinosa na primanja uplatile</w:t>
      </w:r>
      <w:r w:rsidR="00F12ED1" w:rsidRPr="00211150">
        <w:rPr>
          <w:rFonts w:ascii="Arial Narrow" w:hAnsi="Arial Narrow"/>
        </w:rPr>
        <w:t xml:space="preserve"> iznos od </w:t>
      </w:r>
      <w:r w:rsidR="008D779F" w:rsidRPr="00211150">
        <w:rPr>
          <w:rFonts w:ascii="Arial Narrow" w:hAnsi="Arial Narrow"/>
        </w:rPr>
        <w:t>2.333.999</w:t>
      </w:r>
      <w:proofErr w:type="gramStart"/>
      <w:r w:rsidR="008D779F" w:rsidRPr="00211150">
        <w:rPr>
          <w:rFonts w:ascii="Arial Narrow" w:hAnsi="Arial Narrow"/>
        </w:rPr>
        <w:t>,78</w:t>
      </w:r>
      <w:proofErr w:type="gramEnd"/>
      <w:r w:rsidR="008D779F" w:rsidRPr="00211150">
        <w:rPr>
          <w:rFonts w:ascii="Arial Narrow" w:hAnsi="Arial Narrow"/>
        </w:rPr>
        <w:t xml:space="preserve"> Eur što je više nego što je država preko Fonda od Igara na Sreću izdvojila</w:t>
      </w:r>
      <w:r w:rsidRPr="00211150">
        <w:rPr>
          <w:rFonts w:ascii="Arial Narrow" w:hAnsi="Arial Narrow"/>
        </w:rPr>
        <w:t xml:space="preserve"> na NVO sektor</w:t>
      </w:r>
      <w:r w:rsidR="008D779F" w:rsidRPr="00211150">
        <w:rPr>
          <w:rFonts w:ascii="Arial Narrow" w:hAnsi="Arial Narrow"/>
        </w:rPr>
        <w:t>. Za trogodišnji period od 2013 – do 2015 godine nevladine organizacije su</w:t>
      </w:r>
      <w:r w:rsidRPr="00211150">
        <w:rPr>
          <w:rFonts w:ascii="Arial Narrow" w:hAnsi="Arial Narrow"/>
        </w:rPr>
        <w:t xml:space="preserve"> </w:t>
      </w:r>
      <w:r w:rsidR="00AD79A1" w:rsidRPr="00211150">
        <w:rPr>
          <w:rFonts w:ascii="Arial Narrow" w:hAnsi="Arial Narrow"/>
        </w:rPr>
        <w:t>na ime poreza i</w:t>
      </w:r>
      <w:r w:rsidR="008D779F" w:rsidRPr="00211150">
        <w:rPr>
          <w:rFonts w:ascii="Arial Narrow" w:hAnsi="Arial Narrow"/>
        </w:rPr>
        <w:t xml:space="preserve"> doprinosa uplatile 6.984.673,35 Eur što je za pola miliona više od ukupnog fonda od igara na sreću ili za oko 2,5 miliona Eura više </w:t>
      </w:r>
      <w:r w:rsidRPr="00211150">
        <w:rPr>
          <w:rFonts w:ascii="Arial Narrow" w:hAnsi="Arial Narrow"/>
        </w:rPr>
        <w:t>nego</w:t>
      </w:r>
      <w:r w:rsidR="008D779F" w:rsidRPr="00211150">
        <w:rPr>
          <w:rFonts w:ascii="Arial Narrow" w:hAnsi="Arial Narrow"/>
        </w:rPr>
        <w:t xml:space="preserve"> vrijednost uplaćenih sredstava od pomenutog </w:t>
      </w:r>
      <w:r w:rsidR="002F4CD8">
        <w:rPr>
          <w:rFonts w:ascii="Arial Narrow" w:hAnsi="Arial Narrow"/>
        </w:rPr>
        <w:t>fonda za nevladine organizacije;</w:t>
      </w:r>
    </w:p>
    <w:p w:rsidR="00C83D04" w:rsidRPr="00211150" w:rsidRDefault="00C83D04" w:rsidP="00C83D04">
      <w:pPr>
        <w:pStyle w:val="ListParagraph"/>
        <w:numPr>
          <w:ilvl w:val="0"/>
          <w:numId w:val="2"/>
        </w:numPr>
        <w:spacing w:after="0"/>
        <w:jc w:val="both"/>
      </w:pPr>
      <w:r w:rsidRPr="00211150">
        <w:rPr>
          <w:rFonts w:ascii="Arial Narrow" w:hAnsi="Arial Narrow"/>
        </w:rPr>
        <w:t xml:space="preserve">Nevladine organizacije se u ekonomskom smislu mogu tretirati kao izvozni segment privrede jer značajna sredstva </w:t>
      </w:r>
      <w:r w:rsidR="008661BE">
        <w:rPr>
          <w:rFonts w:ascii="Arial Narrow" w:hAnsi="Arial Narrow"/>
        </w:rPr>
        <w:t xml:space="preserve">koja NVO dobijaju </w:t>
      </w:r>
      <w:r w:rsidRPr="00211150">
        <w:rPr>
          <w:rFonts w:ascii="Arial Narrow" w:hAnsi="Arial Narrow"/>
        </w:rPr>
        <w:t>kroz podršku međunarodnih donatora, naročito Evropske unije</w:t>
      </w:r>
      <w:r w:rsidR="008661BE">
        <w:rPr>
          <w:rFonts w:ascii="Arial Narrow" w:hAnsi="Arial Narrow"/>
        </w:rPr>
        <w:t xml:space="preserve"> služe razvoju zajednice I nuđenju rješenja</w:t>
      </w:r>
      <w:r w:rsidRPr="00211150">
        <w:rPr>
          <w:rFonts w:ascii="Arial Narrow" w:hAnsi="Arial Narrow"/>
        </w:rPr>
        <w:t>. Ovako postavljenim zakonom država će značajno redukovati broj organizacija koje će imati priliku za razvoj</w:t>
      </w:r>
      <w:r w:rsidR="002F4CD8">
        <w:rPr>
          <w:rFonts w:ascii="Arial Narrow" w:hAnsi="Arial Narrow"/>
        </w:rPr>
        <w:t>;</w:t>
      </w:r>
      <w:r w:rsidRPr="00211150">
        <w:rPr>
          <w:rFonts w:ascii="Arial Narrow" w:hAnsi="Arial Narrow"/>
        </w:rPr>
        <w:t xml:space="preserve"> </w:t>
      </w:r>
    </w:p>
    <w:p w:rsidR="00C83D04" w:rsidRPr="00C83D04" w:rsidRDefault="002F4CD8" w:rsidP="00C83D04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</w:t>
      </w:r>
      <w:r w:rsidR="00211150" w:rsidRPr="009107BC">
        <w:rPr>
          <w:rFonts w:ascii="Arial Narrow" w:hAnsi="Arial Narrow"/>
        </w:rPr>
        <w:t>vodjenje nevladinog sektora na ukupnu podrsku programima od 1</w:t>
      </w:r>
      <w:proofErr w:type="gramStart"/>
      <w:r w:rsidR="00211150" w:rsidRPr="009107BC">
        <w:rPr>
          <w:rFonts w:ascii="Arial Narrow" w:hAnsi="Arial Narrow"/>
        </w:rPr>
        <w:t>,7</w:t>
      </w:r>
      <w:proofErr w:type="gramEnd"/>
      <w:r w:rsidR="00211150" w:rsidRPr="009107BC">
        <w:rPr>
          <w:rFonts w:ascii="Arial Narrow" w:hAnsi="Arial Narrow"/>
        </w:rPr>
        <w:t xml:space="preserve"> miliona (projekcija u odnosu na postojeći tekući budžet), uz to bez jasnih uputstava sta ce se sve obračunavati kao podrška tih 0,2%</w:t>
      </w:r>
      <w:r w:rsidR="00C83D04" w:rsidRPr="009107BC">
        <w:rPr>
          <w:rFonts w:ascii="Arial Narrow" w:hAnsi="Arial Narrow"/>
        </w:rPr>
        <w:t xml:space="preserve">, </w:t>
      </w:r>
      <w:r w:rsidR="00995F07" w:rsidRPr="009107BC">
        <w:rPr>
          <w:rFonts w:ascii="Arial Narrow" w:hAnsi="Arial Narrow"/>
        </w:rPr>
        <w:t>znači ozbiljnu prijetnju za gašenje sektora i</w:t>
      </w:r>
      <w:r w:rsidR="00C83D04" w:rsidRPr="009107BC">
        <w:rPr>
          <w:rFonts w:ascii="Arial Narrow" w:hAnsi="Arial Narrow"/>
        </w:rPr>
        <w:t xml:space="preserve"> njegovo svodjenje na par desetina organizacija.</w:t>
      </w:r>
      <w:r w:rsidR="00C83D04" w:rsidRPr="00C83D04">
        <w:rPr>
          <w:rFonts w:ascii="Arial Narrow" w:hAnsi="Arial Narrow"/>
        </w:rPr>
        <w:t xml:space="preserve"> </w:t>
      </w:r>
      <w:r w:rsidR="00C83D04">
        <w:rPr>
          <w:rFonts w:ascii="Arial Narrow" w:hAnsi="Arial Narrow"/>
        </w:rPr>
        <w:t xml:space="preserve">Ovo znači da će mnogo manje potreba građana biti osigurano kada ovim zakonom ugrozimo </w:t>
      </w:r>
      <w:r w:rsidR="00995F07">
        <w:rPr>
          <w:rFonts w:ascii="Arial Narrow" w:hAnsi="Arial Narrow"/>
        </w:rPr>
        <w:t xml:space="preserve">različita </w:t>
      </w:r>
      <w:r w:rsidR="00C83D04">
        <w:rPr>
          <w:rFonts w:ascii="Arial Narrow" w:hAnsi="Arial Narrow"/>
        </w:rPr>
        <w:t>savjetovališta za vulnerabilne grupe, skloništa, sakupljene humanitarne pomoći, rad servisa za psihološku podršku, sprovođenje malih infrastr</w:t>
      </w:r>
      <w:r w:rsidR="00995F07">
        <w:rPr>
          <w:rFonts w:ascii="Arial Narrow" w:hAnsi="Arial Narrow"/>
        </w:rPr>
        <w:t>ukturnih projekata, kvalitetnih analiza i</w:t>
      </w:r>
      <w:r w:rsidR="00C83D04">
        <w:rPr>
          <w:rFonts w:ascii="Arial Narrow" w:hAnsi="Arial Narrow"/>
        </w:rPr>
        <w:t xml:space="preserve"> preporuka za unapr</w:t>
      </w:r>
      <w:r w:rsidR="00995F07">
        <w:rPr>
          <w:rFonts w:ascii="Arial Narrow" w:hAnsi="Arial Narrow"/>
        </w:rPr>
        <w:t>eđenje zakonske regulative i</w:t>
      </w:r>
      <w:r w:rsidR="00C83D04">
        <w:rPr>
          <w:rFonts w:ascii="Arial Narrow" w:hAnsi="Arial Narrow"/>
        </w:rPr>
        <w:t xml:space="preserve"> svih onih programa koje provodi nevladin </w:t>
      </w:r>
      <w:r w:rsidR="00995F07">
        <w:rPr>
          <w:rFonts w:ascii="Arial Narrow" w:hAnsi="Arial Narrow"/>
        </w:rPr>
        <w:t>sek</w:t>
      </w:r>
      <w:r w:rsidR="00C83D04">
        <w:rPr>
          <w:rFonts w:ascii="Arial Narrow" w:hAnsi="Arial Narrow"/>
        </w:rPr>
        <w:t>tor a koji neće biti u fokusu politika</w:t>
      </w:r>
      <w:r w:rsidR="00995F07">
        <w:rPr>
          <w:rFonts w:ascii="Arial Narrow" w:hAnsi="Arial Narrow"/>
        </w:rPr>
        <w:t>;</w:t>
      </w:r>
    </w:p>
    <w:p w:rsidR="007A2FCE" w:rsidRPr="009107BC" w:rsidRDefault="00211150" w:rsidP="007A2FC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proofErr w:type="gramStart"/>
      <w:r w:rsidRPr="009107BC">
        <w:rPr>
          <w:rFonts w:ascii="Arial Narrow" w:hAnsi="Arial Narrow"/>
        </w:rPr>
        <w:t>parcelisanjem</w:t>
      </w:r>
      <w:proofErr w:type="gramEnd"/>
      <w:r w:rsidRPr="009107BC">
        <w:rPr>
          <w:rFonts w:ascii="Arial Narrow" w:hAnsi="Arial Narrow"/>
        </w:rPr>
        <w:t xml:space="preserve"> </w:t>
      </w:r>
      <w:r w:rsidR="00995F07" w:rsidRPr="009107BC">
        <w:rPr>
          <w:rFonts w:ascii="Arial Narrow" w:hAnsi="Arial Narrow"/>
        </w:rPr>
        <w:t>podrške</w:t>
      </w:r>
      <w:r w:rsidRPr="009107BC">
        <w:rPr>
          <w:rFonts w:ascii="Arial Narrow" w:hAnsi="Arial Narrow"/>
        </w:rPr>
        <w:t xml:space="preserve"> na iznose od 50-ak hiljada eura po Ministarstvu jasno pokazuje da ce se sa tim </w:t>
      </w:r>
      <w:r w:rsidR="005E3627">
        <w:rPr>
          <w:rFonts w:ascii="Arial Narrow" w:hAnsi="Arial Narrow"/>
        </w:rPr>
        <w:t>budzetima moci pokrivati samo mali dio rada I aktivnosti organizacija organizacija van Podgorice, uz očekivanje gašenja sektora u gradovima poput Šavnika</w:t>
      </w:r>
      <w:r w:rsidR="00C83D04" w:rsidRPr="009107BC">
        <w:rPr>
          <w:rFonts w:ascii="Arial Narrow" w:hAnsi="Arial Narrow"/>
        </w:rPr>
        <w:t>, Žabljak</w:t>
      </w:r>
      <w:r w:rsidR="005E3627">
        <w:rPr>
          <w:rFonts w:ascii="Arial Narrow" w:hAnsi="Arial Narrow"/>
        </w:rPr>
        <w:t>a, Plava, Berana, Bara, Ulcinja…</w:t>
      </w:r>
    </w:p>
    <w:p w:rsidR="00C83D04" w:rsidRPr="00C83D04" w:rsidRDefault="00C83D04" w:rsidP="00C83D04">
      <w:pPr>
        <w:spacing w:after="0"/>
        <w:ind w:left="360"/>
        <w:jc w:val="both"/>
      </w:pPr>
    </w:p>
    <w:p w:rsidR="00072507" w:rsidRDefault="00072507" w:rsidP="007A2FCE">
      <w:pPr>
        <w:spacing w:after="0"/>
        <w:jc w:val="both"/>
        <w:rPr>
          <w:rFonts w:ascii="Arial Narrow" w:hAnsi="Arial Narrow"/>
        </w:rPr>
      </w:pPr>
      <w:r w:rsidRPr="00544D67">
        <w:rPr>
          <w:rFonts w:ascii="Arial Narrow" w:hAnsi="Arial Narrow"/>
        </w:rPr>
        <w:t>Svjesni potrebe decentralizacije planiranja</w:t>
      </w:r>
      <w:r w:rsidR="008661BE">
        <w:rPr>
          <w:rFonts w:ascii="Arial Narrow" w:hAnsi="Arial Narrow"/>
        </w:rPr>
        <w:t xml:space="preserve"> međusektorske saradnju, </w:t>
      </w:r>
      <w:proofErr w:type="gramStart"/>
      <w:r w:rsidR="008661BE">
        <w:rPr>
          <w:rFonts w:ascii="Arial Narrow" w:hAnsi="Arial Narrow"/>
        </w:rPr>
        <w:t>ali</w:t>
      </w:r>
      <w:proofErr w:type="gramEnd"/>
      <w:r w:rsidR="008661BE">
        <w:rPr>
          <w:rFonts w:ascii="Arial Narrow" w:hAnsi="Arial Narrow"/>
        </w:rPr>
        <w:t xml:space="preserve"> I potrebe izgradnje partnerstva</w:t>
      </w:r>
      <w:r w:rsidRPr="00544D67">
        <w:rPr>
          <w:rFonts w:ascii="Arial Narrow" w:hAnsi="Arial Narrow"/>
        </w:rPr>
        <w:t xml:space="preserve"> institucija i </w:t>
      </w:r>
      <w:r w:rsidR="008661BE">
        <w:rPr>
          <w:rFonts w:ascii="Arial Narrow" w:hAnsi="Arial Narrow"/>
        </w:rPr>
        <w:t>nevladinog sektora</w:t>
      </w:r>
      <w:r w:rsidRPr="00544D67">
        <w:rPr>
          <w:rFonts w:ascii="Arial Narrow" w:hAnsi="Arial Narrow"/>
        </w:rPr>
        <w:t xml:space="preserve"> </w:t>
      </w:r>
      <w:r w:rsidR="008661BE">
        <w:rPr>
          <w:rFonts w:ascii="Arial Narrow" w:hAnsi="Arial Narrow"/>
        </w:rPr>
        <w:t>u</w:t>
      </w:r>
      <w:r w:rsidRPr="00544D67">
        <w:rPr>
          <w:rFonts w:ascii="Arial Narrow" w:hAnsi="Arial Narrow"/>
        </w:rPr>
        <w:t xml:space="preserve"> pravcu </w:t>
      </w:r>
      <w:r w:rsidR="008661BE">
        <w:rPr>
          <w:rFonts w:ascii="Arial Narrow" w:hAnsi="Arial Narrow"/>
        </w:rPr>
        <w:t>daljih</w:t>
      </w:r>
      <w:r w:rsidRPr="00544D67">
        <w:rPr>
          <w:rFonts w:ascii="Arial Narrow" w:hAnsi="Arial Narrow"/>
        </w:rPr>
        <w:t xml:space="preserve"> reform</w:t>
      </w:r>
      <w:r w:rsidR="008661BE">
        <w:rPr>
          <w:rFonts w:ascii="Arial Narrow" w:hAnsi="Arial Narrow"/>
        </w:rPr>
        <w:t>i</w:t>
      </w:r>
      <w:r w:rsidRPr="00544D67">
        <w:rPr>
          <w:rFonts w:ascii="Arial Narrow" w:hAnsi="Arial Narrow"/>
        </w:rPr>
        <w:t xml:space="preserve"> i razvoj</w:t>
      </w:r>
      <w:r w:rsidR="008661BE">
        <w:rPr>
          <w:rFonts w:ascii="Arial Narrow" w:hAnsi="Arial Narrow"/>
        </w:rPr>
        <w:t>a</w:t>
      </w:r>
      <w:r w:rsidRPr="00544D67">
        <w:rPr>
          <w:rFonts w:ascii="Arial Narrow" w:hAnsi="Arial Narrow"/>
        </w:rPr>
        <w:t xml:space="preserve"> društva, </w:t>
      </w:r>
      <w:r>
        <w:rPr>
          <w:rFonts w:ascii="Arial Narrow" w:hAnsi="Arial Narrow"/>
        </w:rPr>
        <w:t>ali svjesni vlastitog potencijala, dolje navedene potpisnice</w:t>
      </w:r>
      <w:r w:rsidR="00C019AC">
        <w:rPr>
          <w:rFonts w:ascii="Arial Narrow" w:hAnsi="Arial Narrow"/>
        </w:rPr>
        <w:t xml:space="preserve"> nud</w:t>
      </w:r>
      <w:r w:rsidR="00C83D04">
        <w:rPr>
          <w:rFonts w:ascii="Arial Narrow" w:hAnsi="Arial Narrow"/>
        </w:rPr>
        <w:t>ile su I nude</w:t>
      </w:r>
      <w:r w:rsidR="00C019AC">
        <w:rPr>
          <w:rFonts w:ascii="Arial Narrow" w:hAnsi="Arial Narrow"/>
        </w:rPr>
        <w:t xml:space="preserve"> vlastito učešće u pripremi rješenja </w:t>
      </w:r>
      <w:r>
        <w:rPr>
          <w:rFonts w:ascii="Arial Narrow" w:hAnsi="Arial Narrow"/>
        </w:rPr>
        <w:t xml:space="preserve">kako bi </w:t>
      </w:r>
      <w:r w:rsidR="000348B4">
        <w:rPr>
          <w:rFonts w:ascii="Arial Narrow" w:hAnsi="Arial Narrow"/>
        </w:rPr>
        <w:t>regulisali</w:t>
      </w:r>
      <w:r w:rsidR="00C83D04">
        <w:rPr>
          <w:rFonts w:ascii="Arial Narrow" w:hAnsi="Arial Narrow"/>
        </w:rPr>
        <w:t xml:space="preserve"> pitanja koje ovaj zakon nije obuhvatio a to su</w:t>
      </w:r>
      <w:r>
        <w:rPr>
          <w:rFonts w:ascii="Arial Narrow" w:hAnsi="Arial Narrow"/>
        </w:rPr>
        <w:t>:</w:t>
      </w:r>
      <w:r w:rsidRPr="00072507">
        <w:rPr>
          <w:rFonts w:ascii="Arial Narrow" w:hAnsi="Arial Narrow"/>
        </w:rPr>
        <w:t xml:space="preserve"> </w:t>
      </w:r>
    </w:p>
    <w:p w:rsidR="00072507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u w:val="single"/>
          <w:lang w:val="fr-FR"/>
        </w:rPr>
        <w:t xml:space="preserve">Registar </w:t>
      </w:r>
      <w:r w:rsidR="00C019AC" w:rsidRPr="00BA636B">
        <w:rPr>
          <w:rFonts w:ascii="Arial Narrow" w:hAnsi="Arial Narrow"/>
          <w:b/>
          <w:u w:val="single"/>
          <w:lang w:val="fr-FR"/>
        </w:rPr>
        <w:t>NVO</w:t>
      </w:r>
      <w:r w:rsidR="00C019AC">
        <w:rPr>
          <w:rFonts w:ascii="Arial Narrow" w:hAnsi="Arial Narrow"/>
          <w:lang w:val="fr-FR"/>
        </w:rPr>
        <w:t xml:space="preserve"> koji će biti u funkciji praćenja parametara razvoja, barem onog dijela koji izrazi spremnost da dobija sredstva iz budžeta, ali i </w:t>
      </w:r>
      <w:r w:rsidR="004E1481">
        <w:rPr>
          <w:rFonts w:ascii="Arial Narrow" w:hAnsi="Arial Narrow"/>
          <w:lang w:val="fr-FR"/>
        </w:rPr>
        <w:t xml:space="preserve">baze koja će </w:t>
      </w:r>
      <w:r w:rsidR="00C019AC">
        <w:rPr>
          <w:rFonts w:ascii="Arial Narrow" w:hAnsi="Arial Narrow"/>
          <w:lang w:val="fr-FR"/>
        </w:rPr>
        <w:t>olakša</w:t>
      </w:r>
      <w:r w:rsidR="004E1481">
        <w:rPr>
          <w:rFonts w:ascii="Arial Narrow" w:hAnsi="Arial Narrow"/>
          <w:lang w:val="fr-FR"/>
        </w:rPr>
        <w:t>ti</w:t>
      </w:r>
      <w:r w:rsidR="00C019AC">
        <w:rPr>
          <w:rFonts w:ascii="Arial Narrow" w:hAnsi="Arial Narrow"/>
          <w:lang w:val="fr-FR"/>
        </w:rPr>
        <w:t xml:space="preserve"> administrativne poslove nevladinim organizacijama</w:t>
      </w:r>
      <w:r w:rsidR="004E1481">
        <w:rPr>
          <w:rFonts w:ascii="Arial Narrow" w:hAnsi="Arial Narrow"/>
          <w:lang w:val="fr-FR"/>
        </w:rPr>
        <w:t>, a sve u skladu sa Strategijom za razvoj NVO</w:t>
      </w:r>
      <w:r w:rsidR="00C019AC">
        <w:rPr>
          <w:rFonts w:ascii="Arial Narrow" w:hAnsi="Arial Narrow"/>
          <w:lang w:val="fr-FR"/>
        </w:rPr>
        <w:t>;</w:t>
      </w:r>
    </w:p>
    <w:p w:rsidR="00C019AC" w:rsidRDefault="00C019A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u w:val="single"/>
          <w:lang w:val="fr-FR"/>
        </w:rPr>
        <w:t>Fond</w:t>
      </w:r>
      <w:r w:rsidR="000348B4" w:rsidRPr="00BA636B">
        <w:rPr>
          <w:rFonts w:ascii="Arial Narrow" w:hAnsi="Arial Narrow"/>
          <w:b/>
          <w:u w:val="single"/>
          <w:lang w:val="fr-FR"/>
        </w:rPr>
        <w:t xml:space="preserve"> za finansiranje </w:t>
      </w:r>
      <w:r w:rsidR="004E1481" w:rsidRPr="004E1481">
        <w:rPr>
          <w:rFonts w:ascii="Arial Narrow" w:hAnsi="Arial Narrow"/>
          <w:b/>
          <w:u w:val="single"/>
          <w:lang w:val="fr-FR"/>
        </w:rPr>
        <w:t>NVO</w:t>
      </w:r>
      <w:r w:rsidR="004E1481" w:rsidRPr="004E1481">
        <w:rPr>
          <w:rFonts w:ascii="Arial Narrow" w:hAnsi="Arial Narrow"/>
          <w:b/>
          <w:lang w:val="fr-FR"/>
        </w:rPr>
        <w:t xml:space="preserve"> </w:t>
      </w:r>
      <w:r w:rsidR="004E1481" w:rsidRPr="004E1481">
        <w:rPr>
          <w:rFonts w:ascii="Arial Narrow" w:hAnsi="Arial Narrow"/>
          <w:lang w:val="fr-FR"/>
        </w:rPr>
        <w:t>kroz koji će se realizovati</w:t>
      </w:r>
      <w:r w:rsidR="004E1481">
        <w:rPr>
          <w:rFonts w:ascii="Arial Narrow" w:hAnsi="Arial Narrow"/>
          <w:b/>
          <w:lang w:val="fr-FR"/>
        </w:rPr>
        <w:t xml:space="preserve"> </w:t>
      </w:r>
      <w:r w:rsidR="004E1481">
        <w:rPr>
          <w:rFonts w:ascii="Arial Narrow" w:hAnsi="Arial Narrow"/>
          <w:lang w:val="fr-FR"/>
        </w:rPr>
        <w:t>akcije</w:t>
      </w:r>
      <w:r w:rsidR="000348B4" w:rsidRPr="004E1481">
        <w:rPr>
          <w:rFonts w:ascii="Arial Narrow" w:hAnsi="Arial Narrow"/>
          <w:lang w:val="fr-FR"/>
        </w:rPr>
        <w:t xml:space="preserve"> Javnih politika</w:t>
      </w:r>
      <w:r w:rsidR="000348B4">
        <w:rPr>
          <w:rFonts w:ascii="Arial Narrow" w:hAnsi="Arial Narrow"/>
          <w:lang w:val="fr-FR"/>
        </w:rPr>
        <w:t xml:space="preserve">, ali </w:t>
      </w:r>
      <w:r w:rsidR="000348B4" w:rsidRPr="004E1481">
        <w:rPr>
          <w:rFonts w:ascii="Arial Narrow" w:hAnsi="Arial Narrow"/>
          <w:lang w:val="fr-FR"/>
        </w:rPr>
        <w:t xml:space="preserve">i </w:t>
      </w:r>
      <w:r w:rsidR="000D520C" w:rsidRPr="004E1481">
        <w:rPr>
          <w:rFonts w:ascii="Arial Narrow" w:hAnsi="Arial Narrow"/>
          <w:lang w:val="fr-FR"/>
        </w:rPr>
        <w:t>operativno finasiranje, pružanja servisa</w:t>
      </w:r>
      <w:r w:rsidR="000D520C">
        <w:rPr>
          <w:rFonts w:ascii="Arial Narrow" w:hAnsi="Arial Narrow"/>
          <w:lang w:val="fr-FR"/>
        </w:rPr>
        <w:t xml:space="preserve"> u skladu sa</w:t>
      </w:r>
      <w:r w:rsidR="000348B4">
        <w:rPr>
          <w:rFonts w:ascii="Arial Narrow" w:hAnsi="Arial Narrow"/>
          <w:lang w:val="fr-FR"/>
        </w:rPr>
        <w:t xml:space="preserve"> </w:t>
      </w:r>
      <w:r w:rsidR="000D520C">
        <w:rPr>
          <w:rFonts w:ascii="Arial Narrow" w:hAnsi="Arial Narrow"/>
          <w:lang w:val="fr-FR"/>
        </w:rPr>
        <w:t>potrebama</w:t>
      </w:r>
      <w:r w:rsidR="000348B4">
        <w:rPr>
          <w:rFonts w:ascii="Arial Narrow" w:hAnsi="Arial Narrow"/>
          <w:lang w:val="fr-FR"/>
        </w:rPr>
        <w:t xml:space="preserve"> građana</w:t>
      </w:r>
      <w:r w:rsidR="000D520C">
        <w:rPr>
          <w:rFonts w:ascii="Arial Narrow" w:hAnsi="Arial Narrow"/>
          <w:lang w:val="fr-FR"/>
        </w:rPr>
        <w:t xml:space="preserve"> na lokalnom nivou</w:t>
      </w:r>
      <w:r w:rsidR="000348B4">
        <w:rPr>
          <w:rFonts w:ascii="Arial Narrow" w:hAnsi="Arial Narrow"/>
          <w:lang w:val="fr-FR"/>
        </w:rPr>
        <w:t xml:space="preserve">, uključujući predloge inovativnih projekata čime se ne bi ugrozilo postojanje najvećeg dijela </w:t>
      </w:r>
      <w:r w:rsidR="004E1481">
        <w:rPr>
          <w:rFonts w:ascii="Arial Narrow" w:hAnsi="Arial Narrow"/>
          <w:lang w:val="fr-FR"/>
        </w:rPr>
        <w:t>nevladinog sektora koji zadovoljava potrebe različitih ciljnih grupa ali nije dostigao administrativne kapacitete</w:t>
      </w:r>
      <w:r w:rsidR="000348B4">
        <w:rPr>
          <w:rFonts w:ascii="Arial Narrow" w:hAnsi="Arial Narrow"/>
          <w:lang w:val="fr-FR"/>
        </w:rPr>
        <w:t xml:space="preserve"> da bude podržan od EU fondova</w:t>
      </w:r>
      <w:r w:rsidR="004E1481">
        <w:rPr>
          <w:rFonts w:ascii="Arial Narrow" w:hAnsi="Arial Narrow"/>
          <w:lang w:val="fr-FR"/>
        </w:rPr>
        <w:t xml:space="preserve">, pa trenutno provođenje njihovih programa </w:t>
      </w:r>
      <w:r w:rsidR="000348B4">
        <w:rPr>
          <w:rFonts w:ascii="Arial Narrow" w:hAnsi="Arial Narrow"/>
          <w:lang w:val="fr-FR"/>
        </w:rPr>
        <w:t xml:space="preserve">zavisi od količine novca koju građani Crne </w:t>
      </w:r>
      <w:r w:rsidR="009107BC">
        <w:rPr>
          <w:rFonts w:ascii="Arial Narrow" w:hAnsi="Arial Narrow"/>
          <w:lang w:val="fr-FR"/>
        </w:rPr>
        <w:t>G</w:t>
      </w:r>
      <w:r w:rsidR="000348B4">
        <w:rPr>
          <w:rFonts w:ascii="Arial Narrow" w:hAnsi="Arial Narrow"/>
          <w:lang w:val="fr-FR"/>
        </w:rPr>
        <w:t>ore prokockaju</w:t>
      </w:r>
      <w:r w:rsidR="004E1481">
        <w:rPr>
          <w:rFonts w:ascii="Arial Narrow" w:hAnsi="Arial Narrow"/>
          <w:lang w:val="fr-FR"/>
        </w:rPr>
        <w:t>. Fond treba da se omogući kontinuirano, ili u više ciklusa, razmatranje i odobravanje inicijativa</w:t>
      </w:r>
      <w:r w:rsidR="000348B4">
        <w:rPr>
          <w:rFonts w:ascii="Arial Narrow" w:hAnsi="Arial Narrow"/>
          <w:lang w:val="fr-FR"/>
        </w:rPr>
        <w:t>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Način prihodovanja i izdvajanja za Fond za </w:t>
      </w:r>
      <w:r w:rsidR="005F635D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finansiranje NVO;</w:t>
      </w:r>
    </w:p>
    <w:p w:rsidR="00C77845" w:rsidRDefault="00C77845" w:rsidP="00C77845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Jasne mehanizme za predfinansiranja i kofinansiranje projekata koje NVO dobija iz EU fondova;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Jasne upute za uspostavljanje saradnje i finansiranje neprofitnog sektora od strane javnih preduzeća;</w:t>
      </w:r>
    </w:p>
    <w:p w:rsidR="000D520C" w:rsidRDefault="000D520C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Fleksibiln</w:t>
      </w:r>
      <w:r w:rsidR="00D53211">
        <w:rPr>
          <w:rFonts w:ascii="Arial Narrow" w:hAnsi="Arial Narrow"/>
          <w:lang w:val="fr-FR"/>
        </w:rPr>
        <w:t>ost u omogućavanju dohodovnih aktivnosti koje su u svrhu održivosti nevladinih organizacija ;</w:t>
      </w:r>
    </w:p>
    <w:p w:rsidR="000348B4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Postojanje jasne adrese u vidu Ministarstva koje će se zalagati za horizontalnu komunikaciju i ostvarivanje interesa građana i nevladinog sektora u politikama koje nisu pod resornim ministarstvom (korišćenje prostora, poreska politika i olakšiće, mjerenje ut</w:t>
      </w:r>
      <w:r w:rsidR="009167E8">
        <w:rPr>
          <w:rFonts w:ascii="Arial Narrow" w:hAnsi="Arial Narrow"/>
          <w:lang w:val="fr-FR"/>
        </w:rPr>
        <w:t>icaja neprofitnog sektora i sl)</w:t>
      </w:r>
      <w:r>
        <w:rPr>
          <w:rFonts w:ascii="Arial Narrow" w:hAnsi="Arial Narrow"/>
          <w:lang w:val="fr-FR"/>
        </w:rPr>
        <w:t>;</w:t>
      </w:r>
    </w:p>
    <w:p w:rsidR="00D53211" w:rsidRDefault="000348B4" w:rsidP="00C019AC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Definisanje Kancelarije za saradnju sa NVO kao izvršnog tijela za administrativno sprovođenje decentralizovanog sistema planiranja potreba iz javnih politika, upravljanja Fondom i servisiranja potreba civilnog sektora</w:t>
      </w:r>
      <w:r w:rsidR="00D53211">
        <w:rPr>
          <w:rFonts w:ascii="Arial Narrow" w:hAnsi="Arial Narrow"/>
          <w:lang w:val="fr-FR"/>
        </w:rPr>
        <w:t xml:space="preserve">. </w:t>
      </w:r>
    </w:p>
    <w:p w:rsidR="000348B4" w:rsidRDefault="000348B4" w:rsidP="000D520C">
      <w:pPr>
        <w:spacing w:after="0"/>
        <w:jc w:val="both"/>
        <w:rPr>
          <w:rFonts w:ascii="Arial Narrow" w:hAnsi="Arial Narrow"/>
          <w:lang w:val="fr-FR"/>
        </w:rPr>
      </w:pPr>
    </w:p>
    <w:p w:rsidR="00D53211" w:rsidRPr="00D53211" w:rsidRDefault="00D5321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D53211">
        <w:rPr>
          <w:rFonts w:ascii="Arial Narrow" w:hAnsi="Arial Narrow"/>
          <w:lang w:val="fr-FR"/>
        </w:rPr>
        <w:t xml:space="preserve">Ovim </w:t>
      </w:r>
      <w:r>
        <w:rPr>
          <w:rFonts w:ascii="Arial Narrow" w:hAnsi="Arial Narrow"/>
          <w:lang w:val="fr-FR"/>
        </w:rPr>
        <w:t xml:space="preserve">rešenjima </w:t>
      </w:r>
      <w:r w:rsidRPr="00D53211">
        <w:rPr>
          <w:rFonts w:ascii="Arial Narrow" w:hAnsi="Arial Narrow"/>
          <w:lang w:val="fr-FR"/>
        </w:rPr>
        <w:t xml:space="preserve">bi se </w:t>
      </w:r>
      <w:r>
        <w:rPr>
          <w:rFonts w:ascii="Arial Narrow" w:hAnsi="Arial Narrow"/>
          <w:lang w:val="fr-FR"/>
        </w:rPr>
        <w:t xml:space="preserve">u narednom periodu </w:t>
      </w:r>
      <w:r w:rsidRPr="00D53211">
        <w:rPr>
          <w:rFonts w:ascii="Arial Narrow" w:hAnsi="Arial Narrow"/>
          <w:lang w:val="fr-FR"/>
        </w:rPr>
        <w:t xml:space="preserve">osiguralo </w:t>
      </w:r>
      <w:r w:rsidRPr="00C77845">
        <w:rPr>
          <w:rFonts w:ascii="Arial Narrow" w:hAnsi="Arial Narrow"/>
          <w:b/>
          <w:lang w:val="fr-FR"/>
        </w:rPr>
        <w:t>kvalitetno sprovođenje decentralizovanog upravljanja IPA CSF fondom, ali i jednistveno administriranje podrške civilnog sektora od strane države</w:t>
      </w:r>
      <w:r w:rsidRPr="00D53211">
        <w:rPr>
          <w:rFonts w:ascii="Arial Narrow" w:hAnsi="Arial Narrow"/>
          <w:lang w:val="fr-FR"/>
        </w:rPr>
        <w:t xml:space="preserve"> koje je finansijski znatno manje od godišnjeg IPA fonda kojeg samostalno administrira CFCU – jedinica u Ministarstvu finansija.  </w:t>
      </w:r>
    </w:p>
    <w:p w:rsidR="00D53211" w:rsidRPr="00D53211" w:rsidRDefault="00D5321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D53211">
        <w:rPr>
          <w:rFonts w:ascii="Arial Narrow" w:hAnsi="Arial Narrow"/>
          <w:lang w:val="fr-FR"/>
        </w:rPr>
        <w:t>Radi osiguravanja transparentnosti i otvaranja mogućnosti kontrol</w:t>
      </w:r>
      <w:r>
        <w:rPr>
          <w:rFonts w:ascii="Arial Narrow" w:hAnsi="Arial Narrow"/>
          <w:lang w:val="fr-FR"/>
        </w:rPr>
        <w:t xml:space="preserve">e procesa predlažemo </w:t>
      </w:r>
      <w:r w:rsidRPr="00C77845">
        <w:rPr>
          <w:rFonts w:ascii="Arial Narrow" w:hAnsi="Arial Narrow"/>
          <w:b/>
          <w:lang w:val="fr-FR"/>
        </w:rPr>
        <w:t>formiranje Nadzornog odbora Fonda</w:t>
      </w:r>
      <w:r>
        <w:rPr>
          <w:rFonts w:ascii="Arial Narrow" w:hAnsi="Arial Narrow"/>
          <w:lang w:val="fr-FR"/>
        </w:rPr>
        <w:t xml:space="preserve"> </w:t>
      </w:r>
      <w:r w:rsidRPr="00D53211">
        <w:rPr>
          <w:rFonts w:ascii="Arial Narrow" w:hAnsi="Arial Narrow"/>
          <w:lang w:val="fr-FR"/>
        </w:rPr>
        <w:t>u kome bi učestvovali i predstavnici</w:t>
      </w:r>
      <w:r w:rsidR="008661BE">
        <w:rPr>
          <w:rFonts w:ascii="Arial Narrow" w:hAnsi="Arial Narrow"/>
          <w:lang w:val="fr-FR"/>
        </w:rPr>
        <w:t xml:space="preserve"> nevladinog</w:t>
      </w:r>
      <w:r w:rsidRPr="00D53211">
        <w:rPr>
          <w:rFonts w:ascii="Arial Narrow" w:hAnsi="Arial Narrow"/>
          <w:lang w:val="fr-FR"/>
        </w:rPr>
        <w:t xml:space="preserve"> sektora, </w:t>
      </w:r>
      <w:r>
        <w:rPr>
          <w:rFonts w:ascii="Arial Narrow" w:hAnsi="Arial Narrow"/>
          <w:lang w:val="fr-FR"/>
        </w:rPr>
        <w:t xml:space="preserve">čime bi se osigurala javnost rada i drugostepenost u postupku primjedbi zainteresovanih strana kod rezultata konkursa. </w:t>
      </w:r>
    </w:p>
    <w:p w:rsidR="000D520C" w:rsidRDefault="000D520C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BA636B">
        <w:rPr>
          <w:rFonts w:ascii="Arial Narrow" w:hAnsi="Arial Narrow"/>
          <w:b/>
          <w:lang w:val="fr-FR"/>
        </w:rPr>
        <w:t>Civilnom sektoru nije potrebno prenormirano zakonsko rješenje</w:t>
      </w:r>
      <w:r>
        <w:rPr>
          <w:rFonts w:ascii="Arial Narrow" w:hAnsi="Arial Narrow"/>
          <w:lang w:val="fr-FR"/>
        </w:rPr>
        <w:t>, naročito u segmentu rješenja koja nisu testirana, već rješenja koja bi kroz izradu podzakonskih akata bila promjenjiva u skladu sa praksom (npr način izbora nezavisnih procjenjivača i sl)</w:t>
      </w:r>
      <w:r w:rsidR="00AA09D1">
        <w:rPr>
          <w:rFonts w:ascii="Arial Narrow" w:hAnsi="Arial Narrow"/>
          <w:lang w:val="fr-FR"/>
        </w:rPr>
        <w:t>.</w:t>
      </w:r>
    </w:p>
    <w:p w:rsidR="00FD514B" w:rsidRPr="00544D67" w:rsidRDefault="00072507" w:rsidP="00AA09D1">
      <w:pPr>
        <w:spacing w:after="0"/>
        <w:ind w:firstLine="720"/>
        <w:jc w:val="both"/>
        <w:rPr>
          <w:rFonts w:ascii="Arial Narrow" w:hAnsi="Arial Narrow"/>
        </w:rPr>
      </w:pPr>
      <w:r w:rsidRPr="00C77845">
        <w:rPr>
          <w:rFonts w:ascii="Arial Narrow" w:hAnsi="Arial Narrow"/>
          <w:b/>
        </w:rPr>
        <w:lastRenderedPageBreak/>
        <w:t>Napominjemo da p</w:t>
      </w:r>
      <w:r w:rsidR="000F56CB" w:rsidRPr="00C77845">
        <w:rPr>
          <w:rFonts w:ascii="Arial Narrow" w:hAnsi="Arial Narrow"/>
          <w:b/>
        </w:rPr>
        <w:t>redložena rješenja izmjena zakona nijesu sprovodljiva</w:t>
      </w:r>
      <w:r w:rsidR="000F56CB" w:rsidRPr="00544D67">
        <w:rPr>
          <w:rFonts w:ascii="Arial Narrow" w:hAnsi="Arial Narrow"/>
        </w:rPr>
        <w:t xml:space="preserve">, </w:t>
      </w:r>
      <w:r w:rsidR="00F776A6" w:rsidRPr="00544D67">
        <w:rPr>
          <w:rFonts w:ascii="Arial Narrow" w:hAnsi="Arial Narrow"/>
        </w:rPr>
        <w:t xml:space="preserve">ne predviđaju mehanizme saradnje </w:t>
      </w:r>
      <w:r>
        <w:rPr>
          <w:rFonts w:ascii="Arial Narrow" w:hAnsi="Arial Narrow"/>
        </w:rPr>
        <w:t xml:space="preserve">javnog I nevladinog sektora </w:t>
      </w:r>
      <w:r w:rsidR="00F776A6" w:rsidRPr="00544D67">
        <w:rPr>
          <w:rFonts w:ascii="Arial Narrow" w:hAnsi="Arial Narrow"/>
        </w:rPr>
        <w:t xml:space="preserve">osim </w:t>
      </w:r>
      <w:r>
        <w:rPr>
          <w:rFonts w:ascii="Arial Narrow" w:hAnsi="Arial Narrow"/>
        </w:rPr>
        <w:t xml:space="preserve">kroz formu </w:t>
      </w:r>
      <w:r w:rsidR="00F776A6" w:rsidRPr="00544D67">
        <w:rPr>
          <w:rFonts w:ascii="Arial Narrow" w:hAnsi="Arial Narrow"/>
        </w:rPr>
        <w:t xml:space="preserve">finansiranja, ne predviđaju </w:t>
      </w:r>
      <w:r w:rsidR="00FD514B" w:rsidRPr="00544D67">
        <w:rPr>
          <w:rFonts w:ascii="Arial Narrow" w:hAnsi="Arial Narrow"/>
        </w:rPr>
        <w:t xml:space="preserve">razvoj civilnog sektora, a </w:t>
      </w:r>
      <w:proofErr w:type="gramStart"/>
      <w:r w:rsidR="00FD514B" w:rsidRPr="00544D67">
        <w:rPr>
          <w:rFonts w:ascii="Arial Narrow" w:hAnsi="Arial Narrow"/>
        </w:rPr>
        <w:t>sa</w:t>
      </w:r>
      <w:proofErr w:type="gramEnd"/>
      <w:r w:rsidR="00FD514B" w:rsidRPr="00544D67">
        <w:rPr>
          <w:rFonts w:ascii="Arial Narrow" w:hAnsi="Arial Narrow"/>
        </w:rPr>
        <w:t xml:space="preserve"> druge strane su</w:t>
      </w:r>
      <w:r w:rsidR="00F776A6" w:rsidRPr="00544D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izuzetno neracionalna </w:t>
      </w:r>
      <w:r w:rsidR="004154D8" w:rsidRPr="00544D67">
        <w:rPr>
          <w:rFonts w:ascii="Arial Narrow" w:hAnsi="Arial Narrow"/>
        </w:rPr>
        <w:t xml:space="preserve">i što je najznačajnije uvode u avanturu egzistenciju </w:t>
      </w:r>
      <w:r w:rsidR="009167E8">
        <w:rPr>
          <w:rFonts w:ascii="Arial Narrow" w:hAnsi="Arial Narrow"/>
        </w:rPr>
        <w:t>nevladinog</w:t>
      </w:r>
      <w:r w:rsidR="00976BC6">
        <w:rPr>
          <w:rFonts w:ascii="Arial Narrow" w:hAnsi="Arial Narrow"/>
        </w:rPr>
        <w:t xml:space="preserve"> sektora, naročito velikog</w:t>
      </w:r>
      <w:r w:rsidR="004154D8" w:rsidRPr="00544D67">
        <w:rPr>
          <w:rFonts w:ascii="Arial Narrow" w:hAnsi="Arial Narrow"/>
        </w:rPr>
        <w:t xml:space="preserve"> broja organizacija koje se bave razvojem zajednice, zaštitom i podrškom prava grupa u riziku. </w:t>
      </w:r>
    </w:p>
    <w:p w:rsidR="00437033" w:rsidRPr="00544D67" w:rsidRDefault="00AA09D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 w:rsidRPr="00544D67">
        <w:rPr>
          <w:rFonts w:ascii="Arial Narrow" w:hAnsi="Arial Narrow"/>
          <w:lang w:val="fr-FR"/>
        </w:rPr>
        <w:t xml:space="preserve">Tekst </w:t>
      </w:r>
      <w:r w:rsidR="002F4CD8">
        <w:rPr>
          <w:rFonts w:ascii="Arial Narrow" w:hAnsi="Arial Narrow"/>
          <w:lang w:val="fr-FR"/>
        </w:rPr>
        <w:t xml:space="preserve">usvojenog Predloga zakona </w:t>
      </w:r>
      <w:r>
        <w:rPr>
          <w:rFonts w:ascii="Arial Narrow" w:hAnsi="Arial Narrow"/>
          <w:lang w:val="fr-FR"/>
        </w:rPr>
        <w:t xml:space="preserve">sa predloženim </w:t>
      </w:r>
      <w:r w:rsidRPr="00544D67">
        <w:rPr>
          <w:rFonts w:ascii="Arial Narrow" w:hAnsi="Arial Narrow"/>
          <w:lang w:val="fr-FR"/>
        </w:rPr>
        <w:t xml:space="preserve">korekcijama </w:t>
      </w:r>
      <w:r w:rsidR="002F4CD8">
        <w:rPr>
          <w:rFonts w:ascii="Arial Narrow" w:hAnsi="Arial Narrow"/>
          <w:lang w:val="fr-FR"/>
        </w:rPr>
        <w:t xml:space="preserve">bi osigurale </w:t>
      </w:r>
      <w:r>
        <w:rPr>
          <w:rFonts w:ascii="Arial Narrow" w:hAnsi="Arial Narrow"/>
          <w:lang w:val="fr-FR"/>
        </w:rPr>
        <w:t>d</w:t>
      </w:r>
      <w:r w:rsidRPr="00544D67">
        <w:rPr>
          <w:rFonts w:ascii="Arial Narrow" w:hAnsi="Arial Narrow"/>
        </w:rPr>
        <w:t>obijanj</w:t>
      </w:r>
      <w:r>
        <w:rPr>
          <w:rFonts w:ascii="Arial Narrow" w:hAnsi="Arial Narrow"/>
        </w:rPr>
        <w:t>e</w:t>
      </w:r>
      <w:r w:rsidRPr="00544D67">
        <w:rPr>
          <w:rFonts w:ascii="Arial Narrow" w:hAnsi="Arial Narrow"/>
        </w:rPr>
        <w:t xml:space="preserve"> dugoročnog i kvalitetnog rješenja koje će osigurati razvoj participacije građana </w:t>
      </w:r>
      <w:r>
        <w:rPr>
          <w:rFonts w:ascii="Arial Narrow" w:hAnsi="Arial Narrow"/>
        </w:rPr>
        <w:t>i odgovoriti</w:t>
      </w:r>
      <w:r w:rsidRPr="00544D67">
        <w:rPr>
          <w:rFonts w:ascii="Arial Narrow" w:hAnsi="Arial Narrow"/>
        </w:rPr>
        <w:t xml:space="preserve"> potrebama </w:t>
      </w:r>
      <w:r>
        <w:rPr>
          <w:rFonts w:ascii="Arial Narrow" w:hAnsi="Arial Narrow"/>
        </w:rPr>
        <w:t>doprinosa nevladinog sektora u razvoju I funkcionisanju zajednice</w:t>
      </w:r>
      <w:r w:rsidR="002F4CD8">
        <w:rPr>
          <w:rFonts w:ascii="Arial Narrow" w:hAnsi="Arial Narrow"/>
        </w:rPr>
        <w:t xml:space="preserve">. </w:t>
      </w:r>
      <w:proofErr w:type="gramStart"/>
      <w:r w:rsidR="002F4CD8">
        <w:rPr>
          <w:rFonts w:ascii="Arial Narrow" w:hAnsi="Arial Narrow"/>
        </w:rPr>
        <w:t xml:space="preserve">Ovo je interes, kako </w:t>
      </w:r>
      <w:r>
        <w:rPr>
          <w:rFonts w:ascii="Arial Narrow" w:hAnsi="Arial Narrow"/>
        </w:rPr>
        <w:t>institucija tako I građana I NVO koje u značajnoj mjeri zastupaju njihove interese.</w:t>
      </w:r>
      <w:proofErr w:type="gramEnd"/>
      <w:r>
        <w:rPr>
          <w:rFonts w:ascii="Arial Narrow" w:hAnsi="Arial Narrow"/>
        </w:rPr>
        <w:t xml:space="preserve"> </w:t>
      </w:r>
    </w:p>
    <w:p w:rsidR="004B0CD8" w:rsidRPr="00544D67" w:rsidRDefault="00AA09D1" w:rsidP="00AA09D1">
      <w:pPr>
        <w:spacing w:after="0"/>
        <w:ind w:firstLine="720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Uvažavanjem </w:t>
      </w:r>
      <w:r w:rsidR="002F4CD8">
        <w:rPr>
          <w:rFonts w:ascii="Arial Narrow" w:hAnsi="Arial Narrow"/>
          <w:lang w:val="fr-FR"/>
        </w:rPr>
        <w:t xml:space="preserve">ovog </w:t>
      </w:r>
      <w:r>
        <w:rPr>
          <w:rFonts w:ascii="Arial Narrow" w:hAnsi="Arial Narrow"/>
          <w:lang w:val="fr-FR"/>
        </w:rPr>
        <w:t xml:space="preserve">predloga </w:t>
      </w:r>
      <w:r w:rsidR="002F4CD8">
        <w:rPr>
          <w:rFonts w:ascii="Arial Narrow" w:hAnsi="Arial Narrow"/>
          <w:lang w:val="fr-FR"/>
        </w:rPr>
        <w:t xml:space="preserve">pokazaćete spremnost Vlade da </w:t>
      </w:r>
      <w:r>
        <w:rPr>
          <w:rFonts w:ascii="Arial Narrow" w:hAnsi="Arial Narrow"/>
          <w:lang w:val="fr-FR"/>
        </w:rPr>
        <w:t xml:space="preserve">preuzme ulogu podrške održivom razvoju </w:t>
      </w:r>
      <w:r w:rsidR="009167E8">
        <w:rPr>
          <w:rFonts w:ascii="Arial Narrow" w:hAnsi="Arial Narrow"/>
        </w:rPr>
        <w:t>nevladinog</w:t>
      </w:r>
      <w:r>
        <w:rPr>
          <w:rFonts w:ascii="Arial Narrow" w:hAnsi="Arial Narrow"/>
          <w:lang w:val="fr-FR"/>
        </w:rPr>
        <w:t xml:space="preserve"> sektora u Crnoj Gori.</w:t>
      </w:r>
    </w:p>
    <w:p w:rsidR="00995F07" w:rsidRDefault="00995F07" w:rsidP="00AA09D1">
      <w:pPr>
        <w:spacing w:after="0"/>
        <w:rPr>
          <w:rFonts w:ascii="Arial Narrow" w:hAnsi="Arial Narrow"/>
          <w:u w:val="single"/>
        </w:rPr>
      </w:pPr>
    </w:p>
    <w:p w:rsidR="00DA4867" w:rsidRPr="00544D67" w:rsidRDefault="00AA09D1" w:rsidP="00AA09D1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Potpisnici inicijative</w:t>
      </w:r>
      <w:r w:rsidR="009167E8">
        <w:rPr>
          <w:rFonts w:ascii="Arial Narrow" w:hAnsi="Arial Narrow"/>
          <w:u w:val="single"/>
        </w:rPr>
        <w:t xml:space="preserve"> </w:t>
      </w:r>
    </w:p>
    <w:p w:rsidR="00DA4867" w:rsidRPr="00605C89" w:rsidRDefault="00AA09D1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Igor Milošević, Asocijacija za demokratski prosperitet – Zid</w:t>
      </w:r>
    </w:p>
    <w:p w:rsidR="00AA09D1" w:rsidRDefault="00162CC6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Ajša Hadžibegović,</w:t>
      </w:r>
      <w:r w:rsidR="004E1481" w:rsidRPr="00605C89">
        <w:rPr>
          <w:rFonts w:ascii="Arial Narrow" w:hAnsi="Arial Narrow"/>
        </w:rPr>
        <w:t xml:space="preserve"> Građanska Alija</w:t>
      </w:r>
      <w:r w:rsidR="00AA09D1" w:rsidRPr="00605C89">
        <w:rPr>
          <w:rFonts w:ascii="Arial Narrow" w:hAnsi="Arial Narrow"/>
        </w:rPr>
        <w:t>nsa</w:t>
      </w:r>
    </w:p>
    <w:p w:rsidR="001D2C0F" w:rsidRPr="00605C89" w:rsidRDefault="001D2C0F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Aleksandra Radoman, Centar za obuku I obrazovanje</w:t>
      </w:r>
    </w:p>
    <w:p w:rsidR="001D2C0F" w:rsidRPr="00605C89" w:rsidRDefault="001D2C0F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Slobodan Simović, Humanitarac</w:t>
      </w:r>
    </w:p>
    <w:p w:rsidR="001D2C0F" w:rsidRPr="00605C89" w:rsidRDefault="001D2C0F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Biljana Gligorić, Expeditio</w:t>
      </w:r>
    </w:p>
    <w:p w:rsidR="001D2C0F" w:rsidRPr="00605C89" w:rsidRDefault="001D2C0F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Nataša Kovačević, Green Home</w:t>
      </w:r>
    </w:p>
    <w:p w:rsidR="001D2C0F" w:rsidRPr="00605C89" w:rsidRDefault="00411B2B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605C89">
        <w:rPr>
          <w:rFonts w:ascii="Arial Narrow" w:hAnsi="Arial Narrow"/>
        </w:rPr>
        <w:t>Rajka Cica Perović, Centar za prava djeteta</w:t>
      </w:r>
    </w:p>
    <w:p w:rsidR="00411B2B" w:rsidRPr="00F87849" w:rsidRDefault="00605C8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Slavko Milić</w:t>
      </w:r>
      <w:r w:rsidRPr="00605C89">
        <w:rPr>
          <w:rFonts w:ascii="Arial Narrow" w:hAnsi="Arial Narrow"/>
        </w:rPr>
        <w:t xml:space="preserve">, </w:t>
      </w:r>
      <w:r w:rsidRPr="00605C89">
        <w:rPr>
          <w:rFonts w:ascii="Arial" w:hAnsi="Arial" w:cs="Arial"/>
          <w:sz w:val="19"/>
          <w:szCs w:val="19"/>
        </w:rPr>
        <w:t xml:space="preserve">Centar za bezjednosna, sociološka i kriminoloska istraživanja Crne Gore Defendologija </w:t>
      </w:r>
      <w:r>
        <w:rPr>
          <w:rFonts w:ascii="Arial" w:hAnsi="Arial" w:cs="Arial"/>
          <w:sz w:val="19"/>
          <w:szCs w:val="19"/>
        </w:rPr>
        <w:t>–</w:t>
      </w:r>
      <w:r w:rsidRPr="00605C89">
        <w:rPr>
          <w:rFonts w:ascii="Arial" w:hAnsi="Arial" w:cs="Arial"/>
          <w:sz w:val="19"/>
          <w:szCs w:val="19"/>
        </w:rPr>
        <w:t xml:space="preserve"> </w:t>
      </w:r>
      <w:r w:rsidRPr="00F87849">
        <w:rPr>
          <w:rFonts w:ascii="Arial Narrow" w:hAnsi="Arial Narrow" w:cs="Arial"/>
        </w:rPr>
        <w:t>Nikšić</w:t>
      </w:r>
    </w:p>
    <w:p w:rsidR="00605C89" w:rsidRPr="00F87849" w:rsidRDefault="00605C8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F87849">
        <w:rPr>
          <w:rFonts w:ascii="Arial Narrow" w:hAnsi="Arial Narrow"/>
        </w:rPr>
        <w:t>Kerim Međedović, Agencija za Lokalnu demokratiju</w:t>
      </w:r>
    </w:p>
    <w:p w:rsidR="00F87849" w:rsidRPr="00F87849" w:rsidRDefault="00605C8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F87849">
        <w:rPr>
          <w:rFonts w:ascii="Arial Narrow" w:eastAsia="Times New Roman" w:hAnsi="Arial Narrow"/>
        </w:rPr>
        <w:t>Aida Perovic-Ivanovic, NVO Prima</w:t>
      </w:r>
    </w:p>
    <w:p w:rsidR="00F87849" w:rsidRPr="00F87849" w:rsidRDefault="00F87849" w:rsidP="00A12B71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 Narrow" w:eastAsia="Times New Roman" w:hAnsi="Arial Narrow"/>
        </w:rPr>
      </w:pPr>
      <w:r w:rsidRPr="00F87849">
        <w:rPr>
          <w:rStyle w:val="Strong"/>
          <w:rFonts w:ascii="Arial Narrow" w:eastAsia="Times New Roman" w:hAnsi="Arial Narrow"/>
          <w:b w:val="0"/>
        </w:rPr>
        <w:t>Kneževic Savo  , Prvo udruženje roditelja djece i omladine sa smetnjama u razvoju-Podgorica</w:t>
      </w:r>
    </w:p>
    <w:p w:rsidR="00F87849" w:rsidRPr="00827EEA" w:rsidRDefault="00F87849" w:rsidP="00A12B7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827EEA">
        <w:rPr>
          <w:rFonts w:ascii="Arial Narrow" w:hAnsi="Arial Narrow"/>
          <w:bCs/>
          <w:sz w:val="22"/>
          <w:szCs w:val="22"/>
        </w:rPr>
        <w:t>Marina Medojević, Fondacija BANKA HRANE Crne Gore</w:t>
      </w:r>
    </w:p>
    <w:p w:rsidR="00F87849" w:rsidRPr="00827EEA" w:rsidRDefault="00F8784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827EEA">
        <w:rPr>
          <w:rFonts w:ascii="Arial Narrow" w:eastAsia="Times New Roman" w:hAnsi="Arial Narrow"/>
        </w:rPr>
        <w:t>Aida Perović, Crnogorski ženski lobi</w:t>
      </w:r>
    </w:p>
    <w:p w:rsidR="005F635D" w:rsidRDefault="005F635D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Edina Hasanaga Čobaj, Inicijativa mladih za ljudska prava</w:t>
      </w:r>
    </w:p>
    <w:p w:rsidR="00F87849" w:rsidRPr="00827EEA" w:rsidRDefault="0059540C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Momčilo Zeković, </w:t>
      </w:r>
      <w:r w:rsidR="00F87849" w:rsidRPr="00827EEA">
        <w:rPr>
          <w:rFonts w:ascii="Arial Narrow" w:eastAsia="Times New Roman" w:hAnsi="Arial Narrow"/>
        </w:rPr>
        <w:t>Savez izviđača Crne Gore</w:t>
      </w:r>
      <w:r w:rsidR="005F635D">
        <w:rPr>
          <w:rFonts w:ascii="Arial Narrow" w:eastAsia="Times New Roman" w:hAnsi="Arial Narrow"/>
        </w:rPr>
        <w:t xml:space="preserve"> </w:t>
      </w:r>
    </w:p>
    <w:p w:rsidR="00C06499" w:rsidRPr="00827EEA" w:rsidRDefault="0042004B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827EEA">
        <w:rPr>
          <w:rFonts w:ascii="Arial Narrow" w:hAnsi="Arial Narrow"/>
        </w:rPr>
        <w:t>Maja Raičević, Centar za Ženska prava</w:t>
      </w:r>
    </w:p>
    <w:p w:rsidR="00F87849" w:rsidRPr="00827EEA" w:rsidRDefault="00C0649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827EEA">
        <w:rPr>
          <w:rFonts w:ascii="Arial Narrow" w:eastAsia="Times New Roman" w:hAnsi="Arial Narrow"/>
        </w:rPr>
        <w:t xml:space="preserve">Marina Lutovac, </w:t>
      </w:r>
      <w:r w:rsidR="00F87849" w:rsidRPr="00827EEA">
        <w:rPr>
          <w:rFonts w:ascii="Arial Narrow" w:eastAsia="Times New Roman" w:hAnsi="Arial Narrow"/>
        </w:rPr>
        <w:t>Djeca prije svega</w:t>
      </w:r>
    </w:p>
    <w:p w:rsidR="00F87849" w:rsidRPr="00A8128B" w:rsidRDefault="00F87849" w:rsidP="00A12B7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8128B">
        <w:rPr>
          <w:rFonts w:ascii="Arial Narrow" w:hAnsi="Arial Narrow"/>
          <w:bCs/>
        </w:rPr>
        <w:t>Elvis Beriša, Romska organizacija mladih "Koračajte sa nama - Phiren amenca"</w:t>
      </w:r>
    </w:p>
    <w:p w:rsidR="0042004B" w:rsidRPr="00A8128B" w:rsidRDefault="0042004B" w:rsidP="00A12B71">
      <w:pPr>
        <w:pStyle w:val="ListParagraph"/>
        <w:numPr>
          <w:ilvl w:val="0"/>
          <w:numId w:val="5"/>
        </w:numPr>
        <w:rPr>
          <w:rFonts w:ascii="Arial Narrow" w:hAnsi="Arial Narrow" w:cs="Tahoma"/>
          <w:bCs/>
          <w:lang w:val="pl-PL"/>
        </w:rPr>
      </w:pPr>
      <w:r w:rsidRPr="00A8128B">
        <w:rPr>
          <w:rFonts w:ascii="Arial Narrow" w:hAnsi="Arial Narrow" w:cs="Tahoma"/>
          <w:bCs/>
          <w:lang w:val="sv-SE"/>
        </w:rPr>
        <w:t>Elvira Hadzibegovic  Bubanja, Forum MNE</w:t>
      </w:r>
    </w:p>
    <w:p w:rsidR="0059540C" w:rsidRPr="00A8128B" w:rsidRDefault="00827EEA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eastAsia="Times New Roman" w:hAnsi="Arial Narrow"/>
        </w:rPr>
        <w:t>Anka Đurišić, NVO Staze</w:t>
      </w:r>
    </w:p>
    <w:p w:rsidR="005A4009" w:rsidRPr="00A8128B" w:rsidRDefault="0059540C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eastAsia="Times New Roman" w:hAnsi="Arial Narrow"/>
        </w:rPr>
        <w:t>Biljana Zeković, SoS Telefon za djecu I žene žrtve nasilja</w:t>
      </w:r>
    </w:p>
    <w:p w:rsidR="00C03BD6" w:rsidRPr="00A8128B" w:rsidRDefault="005A40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hAnsi="Arial Narrow"/>
        </w:rPr>
        <w:t>Vesna Lakuš, NVU Nase doba</w:t>
      </w:r>
    </w:p>
    <w:p w:rsidR="005F635D" w:rsidRPr="00A8128B" w:rsidRDefault="005F635D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hAnsi="Arial Narrow"/>
        </w:rPr>
        <w:t>Kristina Ćetković, NVO 35 mm</w:t>
      </w:r>
    </w:p>
    <w:p w:rsidR="00725F35" w:rsidRPr="00A8128B" w:rsidRDefault="00C03BD6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hAnsi="Arial Narrow"/>
        </w:rPr>
        <w:t>Miodrag Karadžić, Mladi ekolozi Nikšića</w:t>
      </w:r>
    </w:p>
    <w:p w:rsidR="00995F07" w:rsidRPr="00A8128B" w:rsidRDefault="00562594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eastAsia="Times New Roman" w:hAnsi="Arial Narrow"/>
        </w:rPr>
        <w:t>Patricia Pobri</w:t>
      </w:r>
      <w:r w:rsidRPr="00A8128B">
        <w:rPr>
          <w:rFonts w:ascii="Arial Narrow" w:eastAsia="Times New Roman" w:hAnsi="Arial Narrow"/>
          <w:lang w:val="sr-Latn-ME"/>
        </w:rPr>
        <w:t xml:space="preserve">ć, </w:t>
      </w:r>
      <w:r w:rsidR="00995F07" w:rsidRPr="00A8128B">
        <w:rPr>
          <w:rFonts w:ascii="Arial Narrow" w:eastAsia="Times New Roman" w:hAnsi="Arial Narrow"/>
          <w:lang w:val="sr-Latn-ME"/>
        </w:rPr>
        <w:t>Naša inicijativa</w:t>
      </w:r>
    </w:p>
    <w:p w:rsidR="009E68FB" w:rsidRPr="00A8128B" w:rsidRDefault="00995F0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eastAsia="Times New Roman" w:hAnsi="Arial Narrow"/>
          <w:lang w:val="sr-Latn-ME"/>
        </w:rPr>
        <w:t>Smajo Pepić, NVO Djeca enfants</w:t>
      </w:r>
    </w:p>
    <w:p w:rsidR="00A8128B" w:rsidRPr="00A8128B" w:rsidRDefault="009E68FB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A8128B">
        <w:rPr>
          <w:rFonts w:ascii="Arial Narrow" w:hAnsi="Arial Narrow" w:cs="Arial"/>
          <w:color w:val="222222"/>
          <w:shd w:val="clear" w:color="auto" w:fill="FFFFFF"/>
        </w:rPr>
        <w:t>Rasema Hekalo, NVO “Oaza” Bijelo Polje</w:t>
      </w:r>
    </w:p>
    <w:p w:rsidR="00A8128B" w:rsidRPr="00A8128B" w:rsidRDefault="00A8128B" w:rsidP="00A12B71">
      <w:pPr>
        <w:pStyle w:val="PlainText"/>
        <w:numPr>
          <w:ilvl w:val="0"/>
          <w:numId w:val="5"/>
        </w:numPr>
        <w:spacing w:line="276" w:lineRule="auto"/>
        <w:rPr>
          <w:rFonts w:ascii="Arial Narrow" w:hAnsi="Arial Narrow"/>
          <w:szCs w:val="22"/>
        </w:rPr>
      </w:pPr>
      <w:r w:rsidRPr="00A8128B">
        <w:rPr>
          <w:rFonts w:ascii="Arial Narrow" w:hAnsi="Arial Narrow"/>
          <w:szCs w:val="22"/>
        </w:rPr>
        <w:t xml:space="preserve">Nada Ristanovic, </w:t>
      </w:r>
      <w:r w:rsidRPr="00A8128B">
        <w:rPr>
          <w:rFonts w:ascii="Arial Narrow" w:eastAsia="Times New Roman" w:hAnsi="Arial Narrow"/>
          <w:szCs w:val="22"/>
        </w:rPr>
        <w:t>SoS Telefon za djecu I žene žrtve nasilja</w:t>
      </w:r>
    </w:p>
    <w:p w:rsidR="00C77365" w:rsidRPr="00C77365" w:rsidRDefault="00C77365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Milan Milanović, NVO Korak</w:t>
      </w:r>
    </w:p>
    <w:p w:rsidR="00E0527A" w:rsidRPr="00E0527A" w:rsidRDefault="00E0527A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Vadimir Boskovic, Libergraf</w:t>
      </w:r>
    </w:p>
    <w:p w:rsidR="00E0527A" w:rsidRPr="00E0527A" w:rsidRDefault="00E0527A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Samir Jaha, Mladi Romi</w:t>
      </w:r>
    </w:p>
    <w:p w:rsidR="00081F14" w:rsidRPr="00081F14" w:rsidRDefault="00081F14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lastRenderedPageBreak/>
        <w:t>Kristina Mihailović, Udruženje Roditelji</w:t>
      </w:r>
    </w:p>
    <w:p w:rsidR="00081F14" w:rsidRPr="00081F14" w:rsidRDefault="00081F14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Blažo Crvenica, Biciklo.me</w:t>
      </w:r>
    </w:p>
    <w:p w:rsidR="00EE332D" w:rsidRPr="00EE332D" w:rsidRDefault="00EE332D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Vladan Golubović, Cazas</w:t>
      </w:r>
    </w:p>
    <w:p w:rsidR="00EE332D" w:rsidRPr="00EE332D" w:rsidRDefault="00EE332D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Milica Petričević, NVO Safra</w:t>
      </w:r>
    </w:p>
    <w:p w:rsidR="00EE332D" w:rsidRPr="00EE332D" w:rsidRDefault="00EE332D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Džemal Perović, Mogul</w:t>
      </w:r>
      <w:r w:rsidR="0046137B">
        <w:rPr>
          <w:rFonts w:ascii="Arial Narrow" w:eastAsia="Times New Roman" w:hAnsi="Arial Narrow"/>
        </w:rPr>
        <w:t>, Ulcinj</w:t>
      </w:r>
    </w:p>
    <w:p w:rsidR="00C3245B" w:rsidRPr="00C3245B" w:rsidRDefault="00C3245B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Aleksandar Šime Dedović, Alfa centar</w:t>
      </w:r>
    </w:p>
    <w:p w:rsidR="0046137B" w:rsidRPr="0046137B" w:rsidRDefault="0046137B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Elvis Ramusović, NVO Tolerancija Berane</w:t>
      </w:r>
    </w:p>
    <w:p w:rsidR="002A2240" w:rsidRPr="002A2240" w:rsidRDefault="00785B3E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Anđelija Lučić, CDT - Centar za demokratsku tranziciju</w:t>
      </w:r>
    </w:p>
    <w:p w:rsidR="002A2240" w:rsidRPr="00F13C05" w:rsidRDefault="002A2240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>Bojana Jokić, LGBT Forum Progres</w:t>
      </w:r>
    </w:p>
    <w:p w:rsidR="00F13C05" w:rsidRPr="00A60609" w:rsidRDefault="00F13C05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Milorad Radenović, Centar za energetsku </w:t>
      </w:r>
      <w:r w:rsidR="00A60609">
        <w:rPr>
          <w:rFonts w:ascii="Arial Narrow" w:eastAsia="Times New Roman" w:hAnsi="Arial Narrow"/>
        </w:rPr>
        <w:t>medicine</w:t>
      </w:r>
    </w:p>
    <w:p w:rsidR="00A60609" w:rsidRPr="00A60609" w:rsidRDefault="00A606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Mirsela Tomić,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NVO Udruzenje za razvoj civilnog drustva Bijelo Polje</w:t>
      </w:r>
    </w:p>
    <w:p w:rsidR="00A60609" w:rsidRPr="00A60609" w:rsidRDefault="00A606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NVO Djeciji edukativni cenrtar Pcelica</w:t>
      </w:r>
    </w:p>
    <w:p w:rsidR="00A60609" w:rsidRPr="00A60609" w:rsidRDefault="00A606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Marta Anđelić, NVO Adria Bar</w:t>
      </w:r>
    </w:p>
    <w:p w:rsidR="00A60609" w:rsidRPr="007967C4" w:rsidRDefault="00A606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 w:cs="Arial"/>
          <w:color w:val="222222"/>
          <w:shd w:val="clear" w:color="auto" w:fill="FFFFFF"/>
        </w:rPr>
        <w:t>Asmir Čindrak, Zeleni gaj, Rožaje</w:t>
      </w:r>
    </w:p>
    <w:p w:rsidR="00A60609" w:rsidRPr="007967C4" w:rsidRDefault="00A60609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 w:cs="Arial"/>
          <w:color w:val="222222"/>
          <w:shd w:val="clear" w:color="auto" w:fill="FFFFFF"/>
        </w:rPr>
        <w:t>Rasim Luboder, Građanska inicijativa mladih</w:t>
      </w:r>
    </w:p>
    <w:p w:rsidR="00A60609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Đuldana Bero, Dječiji edukativni centar “Pčelica”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  <w:lang w:val="sr-Latn-ME"/>
        </w:rPr>
        <w:t>Tanjo Masoničić, Izviđački odred Bar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Velida Hodžić, NVO „Ikre“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Nusret Tahirović, NVO „Veritas“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Halil Markišić, NVO „Priroda i baština“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Amela Demić, NVO „Pravac“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Almir Šutković, Centar za regionalni razvoj Rožaje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Asmir Kadrović, Centar za edukaciju djece i mladih, Rožaje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Dževdet Luboder, Planinska organizacija „Runolist“, Rožaje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Novak Govedarica, NVO „Agora“, Budva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Savo Martinović, „Nezavisna građanska inicijativa“, Budva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Jelena Kuljača, Talija MNE, Budva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Jovan Mitrović, Civilni centar Crne Gore, Budva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lang w:val="sr-Latn-ME"/>
        </w:rPr>
      </w:pPr>
      <w:r w:rsidRPr="007967C4">
        <w:rPr>
          <w:rFonts w:ascii="Arial Narrow" w:hAnsi="Arial Narrow"/>
          <w:lang w:val="sr-Latn-ME"/>
        </w:rPr>
        <w:t>Nataša Atanasov, Udruženje roditelja djece i mladih sa smetnjama u razvoju – Puževa kućica“, Budva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Udruženje paraplegičara Podgorica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Marijana Bulatović, NVU “Niti od zlata”, Bijelo Polje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Aleksa Minić, Razvojni centar Bijelo Polje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Miroslava Radović, NVO “Niti”, Bijelo Polje</w:t>
      </w:r>
    </w:p>
    <w:p w:rsidR="00BE48B7" w:rsidRPr="007967C4" w:rsidRDefault="00BE48B7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>Vinko Mihailović, “Urbani kult”, Budva</w:t>
      </w:r>
    </w:p>
    <w:p w:rsidR="00BE48B7" w:rsidRPr="007967C4" w:rsidRDefault="00A12B71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Slobodan Šabeljić, </w:t>
      </w:r>
      <w:r w:rsidR="00BE48B7" w:rsidRPr="007967C4">
        <w:rPr>
          <w:rFonts w:ascii="Arial Narrow" w:hAnsi="Arial Narrow"/>
        </w:rPr>
        <w:t>NVO “Fenomeni”, Kolašin</w:t>
      </w:r>
    </w:p>
    <w:p w:rsidR="00BE48B7" w:rsidRDefault="007967C4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7967C4">
        <w:rPr>
          <w:rFonts w:ascii="Arial Narrow" w:hAnsi="Arial Narrow"/>
        </w:rPr>
        <w:t xml:space="preserve">Duško Raketić, </w:t>
      </w:r>
      <w:r w:rsidR="00BE48B7" w:rsidRPr="007967C4">
        <w:rPr>
          <w:rFonts w:ascii="Arial Narrow" w:hAnsi="Arial Narrow"/>
        </w:rPr>
        <w:t>NVO “Tango Natural Montenegro”</w:t>
      </w:r>
    </w:p>
    <w:p w:rsidR="006E54DA" w:rsidRDefault="006E54DA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Dejvid Sejdović, Fondacija “Ruka prijateljstva”</w:t>
      </w:r>
    </w:p>
    <w:p w:rsidR="006E54DA" w:rsidRPr="006E54DA" w:rsidRDefault="006E54DA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Sanja Mrkić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NVO Priroda </w:t>
      </w:r>
    </w:p>
    <w:p w:rsidR="00A12B71" w:rsidRPr="00A12B71" w:rsidRDefault="00A12B71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NVO “Urban nova”</w:t>
      </w:r>
    </w:p>
    <w:p w:rsidR="00A12B71" w:rsidRPr="007967C4" w:rsidRDefault="00A12B71" w:rsidP="00A12B71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Marina Vuksanović, NVO “Nada”</w:t>
      </w:r>
      <w:bookmarkStart w:id="0" w:name="_GoBack"/>
      <w:bookmarkEnd w:id="0"/>
    </w:p>
    <w:sectPr w:rsidR="00A12B71" w:rsidRPr="007967C4" w:rsidSect="00741CB5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A7" w:rsidRDefault="00944FA7" w:rsidP="00544D67">
      <w:pPr>
        <w:spacing w:after="0" w:line="240" w:lineRule="auto"/>
      </w:pPr>
      <w:r>
        <w:separator/>
      </w:r>
    </w:p>
  </w:endnote>
  <w:endnote w:type="continuationSeparator" w:id="0">
    <w:p w:rsidR="00944FA7" w:rsidRDefault="00944FA7" w:rsidP="0054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A7" w:rsidRDefault="00944FA7" w:rsidP="00544D67">
      <w:pPr>
        <w:spacing w:after="0" w:line="240" w:lineRule="auto"/>
      </w:pPr>
      <w:r>
        <w:separator/>
      </w:r>
    </w:p>
  </w:footnote>
  <w:footnote w:type="continuationSeparator" w:id="0">
    <w:p w:rsidR="00944FA7" w:rsidRDefault="00944FA7" w:rsidP="0054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67" w:rsidRPr="00747260" w:rsidRDefault="00747260" w:rsidP="00747260">
    <w:pPr>
      <w:pStyle w:val="Header"/>
      <w:jc w:val="right"/>
      <w:rPr>
        <w:rFonts w:ascii="Agency FB" w:hAnsi="Agency FB"/>
        <w:lang w:val="sr-Latn-ME"/>
      </w:rPr>
    </w:pPr>
    <w:r>
      <w:rPr>
        <w:rFonts w:ascii="Agency FB" w:hAnsi="Agency FB"/>
        <w:lang w:val="sr-Latn-ME"/>
      </w:rPr>
      <w:t>OTVORENA PLATFORMA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21E"/>
    <w:multiLevelType w:val="hybridMultilevel"/>
    <w:tmpl w:val="0FE0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3AA4"/>
    <w:multiLevelType w:val="hybridMultilevel"/>
    <w:tmpl w:val="272ABEB8"/>
    <w:lvl w:ilvl="0" w:tplc="D526979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0FEF"/>
    <w:multiLevelType w:val="hybridMultilevel"/>
    <w:tmpl w:val="2EF8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2DC3"/>
    <w:multiLevelType w:val="hybridMultilevel"/>
    <w:tmpl w:val="8904F5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75AD"/>
    <w:multiLevelType w:val="hybridMultilevel"/>
    <w:tmpl w:val="3F1A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4"/>
    <w:rsid w:val="00004611"/>
    <w:rsid w:val="000348B4"/>
    <w:rsid w:val="000428EE"/>
    <w:rsid w:val="00042D1F"/>
    <w:rsid w:val="00050526"/>
    <w:rsid w:val="00072507"/>
    <w:rsid w:val="00081F14"/>
    <w:rsid w:val="000C6394"/>
    <w:rsid w:val="000D520C"/>
    <w:rsid w:val="000F56CB"/>
    <w:rsid w:val="00130704"/>
    <w:rsid w:val="00162CC6"/>
    <w:rsid w:val="001D2C0F"/>
    <w:rsid w:val="00211150"/>
    <w:rsid w:val="00267BBF"/>
    <w:rsid w:val="002A2240"/>
    <w:rsid w:val="002E30BC"/>
    <w:rsid w:val="002F4CD8"/>
    <w:rsid w:val="003258E0"/>
    <w:rsid w:val="00354714"/>
    <w:rsid w:val="00380CC3"/>
    <w:rsid w:val="003D2B18"/>
    <w:rsid w:val="003E714A"/>
    <w:rsid w:val="00411B2B"/>
    <w:rsid w:val="004154D8"/>
    <w:rsid w:val="0042004B"/>
    <w:rsid w:val="00427D72"/>
    <w:rsid w:val="00437033"/>
    <w:rsid w:val="00453232"/>
    <w:rsid w:val="0046137B"/>
    <w:rsid w:val="004B0CD8"/>
    <w:rsid w:val="004B4A42"/>
    <w:rsid w:val="004E1481"/>
    <w:rsid w:val="00502FC1"/>
    <w:rsid w:val="00544D67"/>
    <w:rsid w:val="005500AF"/>
    <w:rsid w:val="00556716"/>
    <w:rsid w:val="00562594"/>
    <w:rsid w:val="0059540C"/>
    <w:rsid w:val="005A4009"/>
    <w:rsid w:val="005E3627"/>
    <w:rsid w:val="005F0161"/>
    <w:rsid w:val="005F527F"/>
    <w:rsid w:val="005F635D"/>
    <w:rsid w:val="00605C89"/>
    <w:rsid w:val="006E54DA"/>
    <w:rsid w:val="00725F35"/>
    <w:rsid w:val="00741CB5"/>
    <w:rsid w:val="00747260"/>
    <w:rsid w:val="00775212"/>
    <w:rsid w:val="00785B3E"/>
    <w:rsid w:val="007967C4"/>
    <w:rsid w:val="007A2FCE"/>
    <w:rsid w:val="007D3B2B"/>
    <w:rsid w:val="007E5A14"/>
    <w:rsid w:val="00827EEA"/>
    <w:rsid w:val="008338B3"/>
    <w:rsid w:val="00843ACE"/>
    <w:rsid w:val="008661BE"/>
    <w:rsid w:val="008948A8"/>
    <w:rsid w:val="008D6A9F"/>
    <w:rsid w:val="008D779F"/>
    <w:rsid w:val="009107BC"/>
    <w:rsid w:val="009167E8"/>
    <w:rsid w:val="00926421"/>
    <w:rsid w:val="00941AAF"/>
    <w:rsid w:val="00944FA7"/>
    <w:rsid w:val="00945CB0"/>
    <w:rsid w:val="00976BC6"/>
    <w:rsid w:val="00981BF1"/>
    <w:rsid w:val="00995F07"/>
    <w:rsid w:val="009E2057"/>
    <w:rsid w:val="009E4D55"/>
    <w:rsid w:val="009E68FB"/>
    <w:rsid w:val="00A12B71"/>
    <w:rsid w:val="00A60609"/>
    <w:rsid w:val="00A8128B"/>
    <w:rsid w:val="00AA09D1"/>
    <w:rsid w:val="00AB07B1"/>
    <w:rsid w:val="00AC0C41"/>
    <w:rsid w:val="00AD57A9"/>
    <w:rsid w:val="00AD79A1"/>
    <w:rsid w:val="00B9605C"/>
    <w:rsid w:val="00BA636B"/>
    <w:rsid w:val="00BC4EAF"/>
    <w:rsid w:val="00BD6F0B"/>
    <w:rsid w:val="00BE2B24"/>
    <w:rsid w:val="00BE48B7"/>
    <w:rsid w:val="00C019AC"/>
    <w:rsid w:val="00C03BD6"/>
    <w:rsid w:val="00C06499"/>
    <w:rsid w:val="00C3245B"/>
    <w:rsid w:val="00C42221"/>
    <w:rsid w:val="00C4481A"/>
    <w:rsid w:val="00C72C01"/>
    <w:rsid w:val="00C77365"/>
    <w:rsid w:val="00C77845"/>
    <w:rsid w:val="00C83D04"/>
    <w:rsid w:val="00C87BB9"/>
    <w:rsid w:val="00CA0703"/>
    <w:rsid w:val="00CD5FD8"/>
    <w:rsid w:val="00D07961"/>
    <w:rsid w:val="00D15573"/>
    <w:rsid w:val="00D53211"/>
    <w:rsid w:val="00D551ED"/>
    <w:rsid w:val="00D84F54"/>
    <w:rsid w:val="00DA4867"/>
    <w:rsid w:val="00DC11B6"/>
    <w:rsid w:val="00E0527A"/>
    <w:rsid w:val="00E27EF6"/>
    <w:rsid w:val="00E639A0"/>
    <w:rsid w:val="00E70C8A"/>
    <w:rsid w:val="00E83692"/>
    <w:rsid w:val="00ED2686"/>
    <w:rsid w:val="00EE332D"/>
    <w:rsid w:val="00F12ED1"/>
    <w:rsid w:val="00F13C05"/>
    <w:rsid w:val="00F376FF"/>
    <w:rsid w:val="00F64C9D"/>
    <w:rsid w:val="00F6756D"/>
    <w:rsid w:val="00F776A6"/>
    <w:rsid w:val="00F87849"/>
    <w:rsid w:val="00F926F7"/>
    <w:rsid w:val="00FB6B37"/>
    <w:rsid w:val="00FD514B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6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7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8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50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50"/>
    <w:rPr>
      <w:rFonts w:ascii="Calibri" w:eastAsiaTheme="minorHAnsi" w:hAnsi="Calibri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6E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6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7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8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50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50"/>
    <w:rPr>
      <w:rFonts w:ascii="Calibri" w:eastAsiaTheme="minorHAnsi" w:hAnsi="Calibri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6E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4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6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62D1-65C0-489C-9683-55883B7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Igor-Zid</dc:creator>
  <cp:lastModifiedBy>Igor</cp:lastModifiedBy>
  <cp:revision>13</cp:revision>
  <dcterms:created xsi:type="dcterms:W3CDTF">2017-03-31T10:39:00Z</dcterms:created>
  <dcterms:modified xsi:type="dcterms:W3CDTF">2017-03-31T14:47:00Z</dcterms:modified>
</cp:coreProperties>
</file>